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F7C36" w14:textId="77777777" w:rsidR="00132E72" w:rsidRDefault="00132E72" w:rsidP="00F42B5A">
      <w:pPr>
        <w:jc w:val="center"/>
        <w:rPr>
          <w:b/>
          <w:sz w:val="32"/>
          <w:szCs w:val="32"/>
        </w:rPr>
      </w:pPr>
    </w:p>
    <w:p w14:paraId="2FE1EC49" w14:textId="77777777" w:rsidR="00897F45" w:rsidRDefault="00897F45" w:rsidP="00F42B5A">
      <w:pPr>
        <w:jc w:val="center"/>
        <w:rPr>
          <w:b/>
          <w:sz w:val="32"/>
          <w:szCs w:val="32"/>
        </w:rPr>
      </w:pPr>
    </w:p>
    <w:p w14:paraId="412CFE5B" w14:textId="77777777" w:rsidR="00F42B5A" w:rsidRDefault="00F42B5A" w:rsidP="00F42B5A">
      <w:pPr>
        <w:jc w:val="center"/>
        <w:rPr>
          <w:b/>
          <w:sz w:val="32"/>
          <w:szCs w:val="32"/>
        </w:rPr>
      </w:pPr>
      <w:r>
        <w:rPr>
          <w:b/>
          <w:sz w:val="32"/>
          <w:szCs w:val="32"/>
        </w:rPr>
        <w:t>Guidelines for the Preparation of</w:t>
      </w:r>
    </w:p>
    <w:p w14:paraId="7626C19F" w14:textId="4A87D014" w:rsidR="00F42B5A" w:rsidRPr="00EF3746" w:rsidRDefault="00F42B5A" w:rsidP="007110D7">
      <w:pPr>
        <w:jc w:val="center"/>
        <w:rPr>
          <w:b/>
          <w:sz w:val="32"/>
          <w:szCs w:val="32"/>
          <w:lang w:val="en-US" w:bidi="fa-IR"/>
        </w:rPr>
      </w:pPr>
      <w:r>
        <w:rPr>
          <w:b/>
          <w:sz w:val="32"/>
          <w:szCs w:val="32"/>
        </w:rPr>
        <w:t xml:space="preserve">a Manuscript for </w:t>
      </w:r>
      <w:bookmarkStart w:id="0" w:name="_Hlk105093570"/>
      <w:r w:rsidR="00897F45">
        <w:rPr>
          <w:b/>
          <w:sz w:val="32"/>
          <w:szCs w:val="32"/>
        </w:rPr>
        <w:t>I</w:t>
      </w:r>
      <w:r w:rsidR="007110D7">
        <w:rPr>
          <w:b/>
          <w:sz w:val="32"/>
          <w:szCs w:val="32"/>
        </w:rPr>
        <w:t>CNIEE</w:t>
      </w:r>
      <w:bookmarkEnd w:id="0"/>
      <w:r w:rsidR="00F170D3">
        <w:rPr>
          <w:b/>
          <w:sz w:val="32"/>
          <w:szCs w:val="32"/>
        </w:rPr>
        <w:t>20</w:t>
      </w:r>
      <w:r w:rsidR="007110D7">
        <w:rPr>
          <w:b/>
          <w:sz w:val="32"/>
          <w:szCs w:val="32"/>
        </w:rPr>
        <w:t>2</w:t>
      </w:r>
      <w:r w:rsidR="00897F45">
        <w:rPr>
          <w:b/>
          <w:sz w:val="32"/>
          <w:szCs w:val="32"/>
        </w:rPr>
        <w:t>4</w:t>
      </w:r>
    </w:p>
    <w:p w14:paraId="47DEE56D" w14:textId="77777777" w:rsidR="00F42B5A" w:rsidRDefault="00F42B5A" w:rsidP="00F42B5A">
      <w:pPr>
        <w:jc w:val="center"/>
        <w:rPr>
          <w:sz w:val="32"/>
          <w:szCs w:val="32"/>
        </w:rPr>
      </w:pPr>
    </w:p>
    <w:tbl>
      <w:tblPr>
        <w:tblpPr w:leftFromText="180" w:rightFromText="180" w:vertAnchor="text" w:tblpX="324" w:tblpY="1"/>
        <w:tblOverlap w:val="never"/>
        <w:tblW w:w="0" w:type="auto"/>
        <w:tblLook w:val="0000" w:firstRow="0" w:lastRow="0" w:firstColumn="0" w:lastColumn="0" w:noHBand="0" w:noVBand="0"/>
      </w:tblPr>
      <w:tblGrid>
        <w:gridCol w:w="9106"/>
      </w:tblGrid>
      <w:tr w:rsidR="00F42B5A" w:rsidRPr="00651F70" w14:paraId="17B50574" w14:textId="77777777" w:rsidTr="00F170D3">
        <w:tc>
          <w:tcPr>
            <w:tcW w:w="9106" w:type="dxa"/>
            <w:tcBorders>
              <w:top w:val="nil"/>
              <w:left w:val="nil"/>
              <w:bottom w:val="nil"/>
              <w:right w:val="nil"/>
            </w:tcBorders>
            <w:vAlign w:val="center"/>
          </w:tcPr>
          <w:p w14:paraId="4D145965" w14:textId="77777777" w:rsidR="00F42B5A" w:rsidRPr="0028439B" w:rsidRDefault="00F42B5A" w:rsidP="00F170D3">
            <w:pPr>
              <w:jc w:val="center"/>
              <w:rPr>
                <w:bCs/>
                <w:sz w:val="22"/>
                <w:szCs w:val="22"/>
              </w:rPr>
            </w:pPr>
            <w:r w:rsidRPr="0028439B">
              <w:rPr>
                <w:bCs/>
                <w:sz w:val="22"/>
                <w:szCs w:val="22"/>
              </w:rPr>
              <w:t>First Author*, Second Author**, and Third Author***</w:t>
            </w:r>
          </w:p>
          <w:p w14:paraId="20B64685" w14:textId="77777777" w:rsidR="00F42B5A" w:rsidRPr="0028439B" w:rsidRDefault="00F42B5A" w:rsidP="00F170D3">
            <w:pPr>
              <w:jc w:val="center"/>
              <w:rPr>
                <w:sz w:val="20"/>
              </w:rPr>
            </w:pPr>
            <w:r w:rsidRPr="0028439B">
              <w:rPr>
                <w:sz w:val="20"/>
              </w:rPr>
              <w:t>*First Author Affiliation,</w:t>
            </w:r>
            <w:r>
              <w:rPr>
                <w:sz w:val="20"/>
              </w:rPr>
              <w:t xml:space="preserve"> </w:t>
            </w:r>
            <w:r w:rsidRPr="0028439B">
              <w:rPr>
                <w:sz w:val="20"/>
              </w:rPr>
              <w:t>First Author Email</w:t>
            </w:r>
          </w:p>
          <w:p w14:paraId="0BBC1318" w14:textId="77777777" w:rsidR="00F42B5A" w:rsidRPr="0028439B" w:rsidRDefault="00F42B5A" w:rsidP="00F170D3">
            <w:pPr>
              <w:jc w:val="center"/>
              <w:rPr>
                <w:sz w:val="20"/>
              </w:rPr>
            </w:pPr>
            <w:r w:rsidRPr="0028439B">
              <w:rPr>
                <w:sz w:val="20"/>
              </w:rPr>
              <w:t>**Second Author Affiliation,</w:t>
            </w:r>
            <w:r>
              <w:rPr>
                <w:sz w:val="20"/>
              </w:rPr>
              <w:t xml:space="preserve"> </w:t>
            </w:r>
            <w:r w:rsidRPr="0028439B">
              <w:rPr>
                <w:sz w:val="20"/>
              </w:rPr>
              <w:t>Second Author Email</w:t>
            </w:r>
          </w:p>
          <w:p w14:paraId="49352ABA" w14:textId="77777777" w:rsidR="00F42B5A" w:rsidRDefault="00F42B5A" w:rsidP="00F170D3">
            <w:pPr>
              <w:jc w:val="center"/>
            </w:pPr>
            <w:r w:rsidRPr="0028439B">
              <w:rPr>
                <w:sz w:val="20"/>
              </w:rPr>
              <w:t>***Third Author Affiliation,</w:t>
            </w:r>
            <w:r>
              <w:rPr>
                <w:sz w:val="20"/>
              </w:rPr>
              <w:t xml:space="preserve"> </w:t>
            </w:r>
            <w:r w:rsidRPr="0028439B">
              <w:rPr>
                <w:sz w:val="20"/>
              </w:rPr>
              <w:t>Third Author Email</w:t>
            </w:r>
          </w:p>
        </w:tc>
      </w:tr>
    </w:tbl>
    <w:p w14:paraId="169EEB7D" w14:textId="77777777" w:rsidR="00F42B5A" w:rsidRPr="0028439B" w:rsidRDefault="00F42B5A" w:rsidP="00F42B5A">
      <w:pPr>
        <w:tabs>
          <w:tab w:val="center" w:pos="3544"/>
          <w:tab w:val="center" w:pos="6804"/>
        </w:tabs>
        <w:rPr>
          <w:sz w:val="20"/>
          <w:lang w:val="en-US"/>
        </w:rPr>
      </w:pPr>
    </w:p>
    <w:p w14:paraId="69BCE4A9" w14:textId="77777777" w:rsidR="00F42B5A" w:rsidRPr="0028439B" w:rsidRDefault="00F42B5A" w:rsidP="00F42B5A">
      <w:pPr>
        <w:rPr>
          <w:sz w:val="20"/>
          <w:lang w:val="en-US"/>
        </w:rPr>
      </w:pPr>
    </w:p>
    <w:p w14:paraId="0E9D27D3" w14:textId="77777777" w:rsidR="00F42B5A" w:rsidRPr="0028439B" w:rsidRDefault="00F42B5A" w:rsidP="00F42B5A">
      <w:pPr>
        <w:rPr>
          <w:b/>
          <w:sz w:val="20"/>
          <w:lang w:val="en-US"/>
        </w:rPr>
      </w:pPr>
    </w:p>
    <w:p w14:paraId="3E0D89DE" w14:textId="77777777" w:rsidR="00F42B5A" w:rsidRPr="00651F70" w:rsidRDefault="00F42B5A" w:rsidP="00F42B5A">
      <w:pPr>
        <w:rPr>
          <w:b/>
          <w:lang w:val="en-US"/>
        </w:rPr>
        <w:sectPr w:rsidR="00F42B5A" w:rsidRPr="00651F70" w:rsidSect="00132E72">
          <w:headerReference w:type="first" r:id="rId7"/>
          <w:type w:val="continuous"/>
          <w:pgSz w:w="11906" w:h="16838" w:code="9"/>
          <w:pgMar w:top="2835" w:right="1134" w:bottom="1418" w:left="1134" w:header="0" w:footer="0" w:gutter="0"/>
          <w:cols w:space="720"/>
          <w:titlePg/>
          <w:docGrid w:linePitch="326"/>
        </w:sectPr>
      </w:pPr>
    </w:p>
    <w:p w14:paraId="286ED6AD" w14:textId="34476DDB" w:rsidR="00F42B5A" w:rsidRPr="0028439B" w:rsidRDefault="00F42B5A" w:rsidP="00A00AFC">
      <w:pPr>
        <w:tabs>
          <w:tab w:val="left" w:pos="567"/>
        </w:tabs>
        <w:spacing w:line="180" w:lineRule="exact"/>
        <w:rPr>
          <w:i/>
          <w:iCs/>
          <w:sz w:val="18"/>
          <w:szCs w:val="18"/>
        </w:rPr>
      </w:pPr>
      <w:r w:rsidRPr="0028439B">
        <w:rPr>
          <w:b/>
          <w:i/>
          <w:iCs/>
          <w:sz w:val="18"/>
          <w:szCs w:val="18"/>
        </w:rPr>
        <w:lastRenderedPageBreak/>
        <w:t xml:space="preserve">Abstract: </w:t>
      </w:r>
      <w:r w:rsidRPr="0028439B">
        <w:rPr>
          <w:i/>
          <w:iCs/>
          <w:sz w:val="18"/>
          <w:szCs w:val="18"/>
        </w:rPr>
        <w:t xml:space="preserve">This paper provides guidelines for the preparation of manuscripts for the </w:t>
      </w:r>
      <w:r w:rsidR="00897F45">
        <w:rPr>
          <w:i/>
          <w:iCs/>
          <w:sz w:val="18"/>
          <w:szCs w:val="18"/>
          <w:lang w:val="en-US"/>
        </w:rPr>
        <w:t>1</w:t>
      </w:r>
      <w:proofErr w:type="spellStart"/>
      <w:r w:rsidRPr="0028439B">
        <w:rPr>
          <w:i/>
          <w:iCs/>
          <w:sz w:val="18"/>
          <w:szCs w:val="18"/>
        </w:rPr>
        <w:t>th</w:t>
      </w:r>
      <w:proofErr w:type="spellEnd"/>
      <w:r w:rsidRPr="0028439B">
        <w:rPr>
          <w:i/>
          <w:iCs/>
          <w:sz w:val="18"/>
          <w:szCs w:val="18"/>
        </w:rPr>
        <w:t xml:space="preserve"> </w:t>
      </w:r>
      <w:r w:rsidR="00897F45">
        <w:rPr>
          <w:i/>
          <w:iCs/>
          <w:sz w:val="18"/>
          <w:szCs w:val="18"/>
        </w:rPr>
        <w:t>Intern</w:t>
      </w:r>
      <w:r w:rsidR="007110D7">
        <w:rPr>
          <w:i/>
          <w:iCs/>
          <w:sz w:val="18"/>
          <w:szCs w:val="18"/>
        </w:rPr>
        <w:t>ational Conference of New Ideas on Electrical Engineering</w:t>
      </w:r>
      <w:r w:rsidRPr="0028439B">
        <w:rPr>
          <w:i/>
          <w:iCs/>
          <w:sz w:val="18"/>
          <w:szCs w:val="18"/>
        </w:rPr>
        <w:t xml:space="preserve"> (</w:t>
      </w:r>
      <w:r w:rsidR="00897F45">
        <w:rPr>
          <w:i/>
          <w:iCs/>
          <w:sz w:val="18"/>
          <w:szCs w:val="18"/>
        </w:rPr>
        <w:t>I</w:t>
      </w:r>
      <w:r w:rsidR="007110D7" w:rsidRPr="007110D7">
        <w:rPr>
          <w:i/>
          <w:iCs/>
          <w:sz w:val="18"/>
          <w:szCs w:val="18"/>
        </w:rPr>
        <w:t>CNIEE</w:t>
      </w:r>
      <w:r w:rsidRPr="0028439B">
        <w:rPr>
          <w:i/>
          <w:iCs/>
          <w:sz w:val="18"/>
          <w:szCs w:val="18"/>
        </w:rPr>
        <w:t xml:space="preserve"> </w:t>
      </w:r>
      <w:r>
        <w:rPr>
          <w:i/>
          <w:iCs/>
          <w:sz w:val="18"/>
          <w:szCs w:val="18"/>
        </w:rPr>
        <w:t>20</w:t>
      </w:r>
      <w:r w:rsidR="007110D7">
        <w:rPr>
          <w:i/>
          <w:iCs/>
          <w:sz w:val="18"/>
          <w:szCs w:val="18"/>
        </w:rPr>
        <w:t>2</w:t>
      </w:r>
      <w:r w:rsidR="00897F45">
        <w:rPr>
          <w:i/>
          <w:iCs/>
          <w:sz w:val="18"/>
          <w:szCs w:val="18"/>
        </w:rPr>
        <w:t>4</w:t>
      </w:r>
      <w:r w:rsidRPr="0028439B">
        <w:rPr>
          <w:i/>
          <w:iCs/>
          <w:sz w:val="18"/>
          <w:szCs w:val="18"/>
        </w:rPr>
        <w:t xml:space="preserve">) to be held </w:t>
      </w:r>
      <w:r w:rsidR="00A00AFC">
        <w:rPr>
          <w:i/>
          <w:iCs/>
          <w:sz w:val="18"/>
          <w:szCs w:val="18"/>
        </w:rPr>
        <w:t xml:space="preserve">at the </w:t>
      </w:r>
      <w:r w:rsidR="007110D7" w:rsidRPr="007110D7">
        <w:rPr>
          <w:i/>
          <w:iCs/>
          <w:sz w:val="18"/>
          <w:szCs w:val="18"/>
        </w:rPr>
        <w:t>Isfahan (Khorasgan) Branch, Islamic Azad University</w:t>
      </w:r>
      <w:r w:rsidRPr="0028439B">
        <w:rPr>
          <w:i/>
          <w:iCs/>
          <w:sz w:val="18"/>
          <w:szCs w:val="18"/>
        </w:rPr>
        <w:t xml:space="preserve"> in May </w:t>
      </w:r>
      <w:r>
        <w:rPr>
          <w:i/>
          <w:iCs/>
          <w:sz w:val="18"/>
          <w:szCs w:val="18"/>
        </w:rPr>
        <w:t>20</w:t>
      </w:r>
      <w:r w:rsidR="007110D7">
        <w:rPr>
          <w:i/>
          <w:iCs/>
          <w:sz w:val="18"/>
          <w:szCs w:val="18"/>
        </w:rPr>
        <w:t>22</w:t>
      </w:r>
      <w:r w:rsidRPr="0028439B">
        <w:rPr>
          <w:i/>
          <w:iCs/>
          <w:sz w:val="18"/>
          <w:szCs w:val="18"/>
        </w:rPr>
        <w:t>. This paper itself is an example of the desired format. Formats for equations, tables and references are also presented.</w:t>
      </w:r>
    </w:p>
    <w:p w14:paraId="3F2E7A32" w14:textId="77777777" w:rsidR="00F42B5A" w:rsidRPr="0028439B" w:rsidRDefault="00F42B5A" w:rsidP="00F42B5A">
      <w:pPr>
        <w:tabs>
          <w:tab w:val="left" w:pos="567"/>
        </w:tabs>
        <w:spacing w:line="240" w:lineRule="exact"/>
        <w:rPr>
          <w:sz w:val="20"/>
        </w:rPr>
      </w:pPr>
    </w:p>
    <w:p w14:paraId="7512B7B6" w14:textId="77777777" w:rsidR="00F42B5A" w:rsidRPr="0028439B" w:rsidRDefault="00F42B5A" w:rsidP="00F42B5A">
      <w:pPr>
        <w:tabs>
          <w:tab w:val="left" w:pos="567"/>
        </w:tabs>
        <w:spacing w:line="240" w:lineRule="exact"/>
        <w:rPr>
          <w:sz w:val="20"/>
        </w:rPr>
      </w:pPr>
      <w:r w:rsidRPr="0028439B">
        <w:rPr>
          <w:b/>
          <w:sz w:val="20"/>
        </w:rPr>
        <w:t xml:space="preserve">Keywords: </w:t>
      </w:r>
      <w:r w:rsidRPr="0028439B">
        <w:rPr>
          <w:sz w:val="20"/>
        </w:rPr>
        <w:t>Conference publication format, guide to authors.</w:t>
      </w:r>
    </w:p>
    <w:p w14:paraId="6A1EC25E" w14:textId="77777777" w:rsidR="00F42B5A" w:rsidRPr="0028439B" w:rsidRDefault="00F42B5A" w:rsidP="00F42B5A">
      <w:pPr>
        <w:keepNext/>
        <w:tabs>
          <w:tab w:val="left" w:pos="567"/>
        </w:tabs>
        <w:spacing w:before="160" w:after="80" w:line="240" w:lineRule="exact"/>
        <w:jc w:val="center"/>
        <w:rPr>
          <w:b/>
          <w:sz w:val="20"/>
        </w:rPr>
      </w:pPr>
      <w:r w:rsidRPr="0028439B">
        <w:rPr>
          <w:b/>
          <w:sz w:val="20"/>
        </w:rPr>
        <w:t>1.</w:t>
      </w:r>
      <w:r w:rsidRPr="0028439B">
        <w:rPr>
          <w:b/>
          <w:sz w:val="20"/>
        </w:rPr>
        <w:tab/>
      </w:r>
      <w:bookmarkStart w:id="1" w:name="_GoBack"/>
      <w:bookmarkEnd w:id="1"/>
      <w:r w:rsidRPr="0028439B">
        <w:rPr>
          <w:b/>
          <w:sz w:val="20"/>
        </w:rPr>
        <w:t>Introduction</w:t>
      </w:r>
    </w:p>
    <w:p w14:paraId="391376BA" w14:textId="77777777" w:rsidR="00F42B5A" w:rsidRDefault="00F42B5A" w:rsidP="00F42B5A">
      <w:pPr>
        <w:tabs>
          <w:tab w:val="left" w:pos="567"/>
        </w:tabs>
        <w:spacing w:line="240" w:lineRule="exact"/>
        <w:ind w:firstLine="227"/>
        <w:rPr>
          <w:sz w:val="20"/>
        </w:rPr>
      </w:pPr>
      <w:r w:rsidRPr="0028439B">
        <w:rPr>
          <w:sz w:val="20"/>
        </w:rPr>
        <w:t>It is our aim to produce uniform conference proceedings.</w:t>
      </w:r>
      <w:r>
        <w:rPr>
          <w:sz w:val="20"/>
        </w:rPr>
        <w:t xml:space="preserve"> </w:t>
      </w:r>
      <w:r w:rsidRPr="0028439B">
        <w:rPr>
          <w:sz w:val="20"/>
        </w:rPr>
        <w:t>We would therefore appreciate it very much if you would prepare your paper in accordance with the following guidelines. Papers will not be accepted for process if they are not prepared in accordance with the required format.</w:t>
      </w:r>
    </w:p>
    <w:p w14:paraId="3ABE8A99" w14:textId="77777777" w:rsidR="00F42B5A" w:rsidRPr="0028439B" w:rsidRDefault="00F42B5A" w:rsidP="00F42B5A">
      <w:pPr>
        <w:tabs>
          <w:tab w:val="left" w:pos="567"/>
        </w:tabs>
        <w:spacing w:line="240" w:lineRule="exact"/>
        <w:ind w:firstLine="227"/>
        <w:rPr>
          <w:sz w:val="20"/>
        </w:rPr>
      </w:pPr>
      <w:r w:rsidRPr="0028439B">
        <w:rPr>
          <w:sz w:val="20"/>
        </w:rPr>
        <w:t>Proportional-spaced fonts (e.g. Roman or equivalent) should be used in the main body text.</w:t>
      </w:r>
      <w:r>
        <w:rPr>
          <w:sz w:val="20"/>
        </w:rPr>
        <w:t xml:space="preserve"> </w:t>
      </w:r>
      <w:r w:rsidRPr="0028439B">
        <w:rPr>
          <w:sz w:val="20"/>
        </w:rPr>
        <w:t>Please try to avoid using mono-spaced fonts (e.g. Courier). Font sizes are specified in T</w:t>
      </w:r>
      <w:r>
        <w:rPr>
          <w:sz w:val="20"/>
        </w:rPr>
        <w:t>ABLE I</w:t>
      </w:r>
      <w:r w:rsidRPr="0028439B">
        <w:rPr>
          <w:sz w:val="20"/>
        </w:rPr>
        <w:t>.</w:t>
      </w:r>
    </w:p>
    <w:p w14:paraId="3AD7DEEF" w14:textId="77777777" w:rsidR="00F42B5A" w:rsidRPr="0028439B" w:rsidRDefault="00F42B5A" w:rsidP="00F42B5A">
      <w:pPr>
        <w:keepNext/>
        <w:tabs>
          <w:tab w:val="left" w:pos="567"/>
        </w:tabs>
        <w:spacing w:before="160" w:after="80" w:line="240" w:lineRule="exact"/>
        <w:jc w:val="center"/>
        <w:rPr>
          <w:b/>
          <w:sz w:val="20"/>
        </w:rPr>
      </w:pPr>
      <w:r w:rsidRPr="0028439B">
        <w:rPr>
          <w:b/>
          <w:sz w:val="20"/>
        </w:rPr>
        <w:t>2.</w:t>
      </w:r>
      <w:r w:rsidRPr="0028439B">
        <w:rPr>
          <w:b/>
          <w:sz w:val="20"/>
        </w:rPr>
        <w:tab/>
        <w:t>Format</w:t>
      </w:r>
    </w:p>
    <w:p w14:paraId="06903804" w14:textId="65F2E1FC" w:rsidR="00F42B5A" w:rsidRDefault="00F42B5A" w:rsidP="00A00AFC">
      <w:pPr>
        <w:tabs>
          <w:tab w:val="left" w:pos="567"/>
        </w:tabs>
        <w:spacing w:line="240" w:lineRule="exact"/>
        <w:ind w:firstLine="227"/>
        <w:rPr>
          <w:sz w:val="20"/>
        </w:rPr>
      </w:pPr>
      <w:r w:rsidRPr="0028439B">
        <w:rPr>
          <w:sz w:val="20"/>
          <w:lang w:val="en-US" w:bidi="fa-IR"/>
        </w:rPr>
        <w:t>E</w:t>
      </w:r>
      <w:r w:rsidRPr="0028439B">
        <w:rPr>
          <w:sz w:val="20"/>
        </w:rPr>
        <w:t xml:space="preserve">ach manuscript is to be submitted electronically in Pdf format through the </w:t>
      </w:r>
      <w:r w:rsidR="00897F45">
        <w:rPr>
          <w:sz w:val="20"/>
        </w:rPr>
        <w:t>I</w:t>
      </w:r>
      <w:r w:rsidR="00605DD1" w:rsidRPr="00605DD1">
        <w:rPr>
          <w:sz w:val="20"/>
        </w:rPr>
        <w:t>CNIEE</w:t>
      </w:r>
      <w:r>
        <w:rPr>
          <w:sz w:val="20"/>
        </w:rPr>
        <w:t>20</w:t>
      </w:r>
      <w:r w:rsidR="00605DD1">
        <w:rPr>
          <w:sz w:val="20"/>
        </w:rPr>
        <w:t>2</w:t>
      </w:r>
      <w:r w:rsidR="00897F45">
        <w:rPr>
          <w:sz w:val="20"/>
        </w:rPr>
        <w:t>4</w:t>
      </w:r>
      <w:r w:rsidRPr="0028439B">
        <w:rPr>
          <w:sz w:val="20"/>
        </w:rPr>
        <w:t xml:space="preserve"> website</w:t>
      </w:r>
      <w:r w:rsidR="00605DD1">
        <w:rPr>
          <w:sz w:val="20"/>
        </w:rPr>
        <w:t xml:space="preserve"> </w:t>
      </w:r>
      <w:r w:rsidRPr="0028439B">
        <w:rPr>
          <w:sz w:val="20"/>
        </w:rPr>
        <w:t xml:space="preserve">online paper submission system. </w:t>
      </w:r>
      <w:r>
        <w:rPr>
          <w:sz w:val="20"/>
        </w:rPr>
        <w:t>The length of the paper</w:t>
      </w:r>
      <w:r w:rsidRPr="0028439B">
        <w:rPr>
          <w:b/>
          <w:bCs/>
          <w:sz w:val="20"/>
        </w:rPr>
        <w:t xml:space="preserve"> </w:t>
      </w:r>
      <w:r w:rsidRPr="0028439B">
        <w:rPr>
          <w:sz w:val="20"/>
        </w:rPr>
        <w:t>is limited to six pages. Your paper should be submitted on A4 (210 mm x 297 mm) page and typed in a two-column format as shown in this template.</w:t>
      </w:r>
    </w:p>
    <w:p w14:paraId="65C1A5FA" w14:textId="77777777" w:rsidR="00132E72" w:rsidRDefault="00132E72" w:rsidP="00132E72">
      <w:pPr>
        <w:tabs>
          <w:tab w:val="left" w:pos="567"/>
        </w:tabs>
        <w:spacing w:line="240" w:lineRule="exact"/>
        <w:ind w:firstLine="227"/>
        <w:rPr>
          <w:sz w:val="20"/>
        </w:rPr>
      </w:pPr>
      <w:r>
        <w:rPr>
          <w:noProof/>
          <w:sz w:val="20"/>
          <w:lang w:val="en-US"/>
        </w:rPr>
        <mc:AlternateContent>
          <mc:Choice Requires="wps">
            <w:drawing>
              <wp:anchor distT="0" distB="0" distL="114300" distR="114300" simplePos="0" relativeHeight="251662336" behindDoc="0" locked="0" layoutInCell="1" allowOverlap="1" wp14:anchorId="5C89DF3A" wp14:editId="304590D5">
                <wp:simplePos x="0" y="0"/>
                <wp:positionH relativeFrom="margin">
                  <wp:align>left</wp:align>
                </wp:positionH>
                <wp:positionV relativeFrom="paragraph">
                  <wp:posOffset>304165</wp:posOffset>
                </wp:positionV>
                <wp:extent cx="2895600" cy="1137920"/>
                <wp:effectExtent l="0" t="0" r="19050" b="24130"/>
                <wp:wrapSquare wrapText="bothSides"/>
                <wp:docPr id="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137920"/>
                        </a:xfrm>
                        <a:prstGeom prst="rect">
                          <a:avLst/>
                        </a:prstGeom>
                        <a:solidFill>
                          <a:schemeClr val="bg1">
                            <a:lumMod val="95000"/>
                            <a:lumOff val="0"/>
                          </a:schemeClr>
                        </a:solidFill>
                        <a:ln w="222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E53A94" id="Rectangle 57" o:spid="_x0000_s1026" style="position:absolute;margin-left:0;margin-top:23.95pt;width:228pt;height:89.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" fillcolor="#f2f2f2 [3052]" strokecolor="#2f5496 [2408]" strokeweight="1.75pt">
                <w10:wrap type="square" anchorx="margin"/>
              </v:rect>
            </w:pict>
          </mc:Fallback>
        </mc:AlternateContent>
      </w:r>
    </w:p>
    <w:p w14:paraId="51094E52" w14:textId="77777777" w:rsidR="00132E72" w:rsidRPr="0028439B" w:rsidRDefault="00132E72" w:rsidP="00132E72">
      <w:pPr>
        <w:tabs>
          <w:tab w:val="left" w:pos="567"/>
        </w:tabs>
        <w:spacing w:line="240" w:lineRule="exact"/>
        <w:jc w:val="center"/>
        <w:rPr>
          <w:sz w:val="20"/>
        </w:rPr>
      </w:pPr>
      <w:r w:rsidRPr="0028439B">
        <w:rPr>
          <w:sz w:val="16"/>
          <w:szCs w:val="16"/>
        </w:rPr>
        <w:lastRenderedPageBreak/>
        <w:t>Fig. 1</w:t>
      </w:r>
      <w:r>
        <w:rPr>
          <w:sz w:val="16"/>
          <w:szCs w:val="16"/>
        </w:rPr>
        <w:t xml:space="preserve">: </w:t>
      </w:r>
      <w:r w:rsidRPr="0028439B">
        <w:rPr>
          <w:sz w:val="16"/>
          <w:szCs w:val="16"/>
        </w:rPr>
        <w:t xml:space="preserve">A figure </w:t>
      </w:r>
      <w:r>
        <w:rPr>
          <w:sz w:val="16"/>
          <w:szCs w:val="16"/>
        </w:rPr>
        <w:t>fitted in a column</w:t>
      </w:r>
    </w:p>
    <w:p w14:paraId="6D0E8C35" w14:textId="77777777" w:rsidR="00132E72" w:rsidRPr="0028439B" w:rsidRDefault="00132E72" w:rsidP="00132E72">
      <w:pPr>
        <w:tabs>
          <w:tab w:val="left" w:pos="567"/>
        </w:tabs>
        <w:spacing w:line="240" w:lineRule="exact"/>
        <w:rPr>
          <w:sz w:val="20"/>
        </w:rPr>
      </w:pPr>
    </w:p>
    <w:p w14:paraId="6225C716" w14:textId="77777777" w:rsidR="00F42B5A" w:rsidRPr="0028439B" w:rsidRDefault="00F42B5A" w:rsidP="00F42B5A">
      <w:pPr>
        <w:keepNext/>
        <w:tabs>
          <w:tab w:val="left" w:pos="567"/>
        </w:tabs>
        <w:spacing w:before="80" w:after="40" w:line="240" w:lineRule="exact"/>
        <w:rPr>
          <w:b/>
          <w:sz w:val="20"/>
        </w:rPr>
      </w:pPr>
      <w:r w:rsidRPr="0028439B">
        <w:rPr>
          <w:b/>
          <w:sz w:val="20"/>
        </w:rPr>
        <w:t>2.1</w:t>
      </w:r>
      <w:r w:rsidRPr="0028439B">
        <w:rPr>
          <w:b/>
          <w:sz w:val="20"/>
        </w:rPr>
        <w:tab/>
        <w:t>Title Block</w:t>
      </w:r>
    </w:p>
    <w:p w14:paraId="5E537E51" w14:textId="77777777" w:rsidR="00F42B5A" w:rsidRDefault="00F42B5A" w:rsidP="00F42B5A">
      <w:pPr>
        <w:tabs>
          <w:tab w:val="left" w:pos="567"/>
        </w:tabs>
        <w:spacing w:line="240" w:lineRule="exact"/>
        <w:ind w:firstLine="227"/>
        <w:rPr>
          <w:sz w:val="20"/>
        </w:rPr>
      </w:pPr>
      <w:r w:rsidRPr="0028439B">
        <w:rPr>
          <w:sz w:val="20"/>
        </w:rPr>
        <w:t>The paper title should be typed with the first character in every word in capital letters, centred at the first page.</w:t>
      </w:r>
      <w:r>
        <w:rPr>
          <w:sz w:val="20"/>
        </w:rPr>
        <w:t xml:space="preserve"> </w:t>
      </w:r>
      <w:r w:rsidRPr="0028439B">
        <w:rPr>
          <w:sz w:val="20"/>
        </w:rPr>
        <w:t xml:space="preserve">The title should be bold printed and should not be underlined. The name(s) of the author(s) and author affiliation(s) should be </w:t>
      </w:r>
      <w:proofErr w:type="spellStart"/>
      <w:r w:rsidRPr="0028439B">
        <w:rPr>
          <w:sz w:val="20"/>
        </w:rPr>
        <w:t>centered</w:t>
      </w:r>
      <w:proofErr w:type="spellEnd"/>
      <w:r w:rsidRPr="0028439B">
        <w:rPr>
          <w:sz w:val="20"/>
        </w:rPr>
        <w:t>, with the first character in every word in capital letters.</w:t>
      </w:r>
    </w:p>
    <w:p w14:paraId="4421D5C6" w14:textId="77777777" w:rsidR="00F42B5A" w:rsidRPr="0028439B" w:rsidRDefault="00F42B5A" w:rsidP="00F42B5A">
      <w:pPr>
        <w:tabs>
          <w:tab w:val="left" w:pos="567"/>
        </w:tabs>
        <w:spacing w:line="240" w:lineRule="exact"/>
        <w:ind w:firstLine="227"/>
        <w:rPr>
          <w:sz w:val="20"/>
        </w:rPr>
      </w:pPr>
      <w:r w:rsidRPr="0028439B">
        <w:rPr>
          <w:sz w:val="20"/>
        </w:rPr>
        <w:t>In the end of the title block and after the author affiliation(s) the author’s e-mail address must be written.</w:t>
      </w:r>
    </w:p>
    <w:p w14:paraId="6112D96E" w14:textId="77777777" w:rsidR="00F42B5A" w:rsidRPr="0028439B" w:rsidRDefault="00F42B5A" w:rsidP="00F42B5A">
      <w:pPr>
        <w:keepNext/>
        <w:tabs>
          <w:tab w:val="left" w:pos="567"/>
        </w:tabs>
        <w:spacing w:before="80" w:after="40" w:line="240" w:lineRule="exact"/>
        <w:rPr>
          <w:b/>
          <w:sz w:val="20"/>
        </w:rPr>
      </w:pPr>
      <w:r w:rsidRPr="0028439B">
        <w:rPr>
          <w:b/>
          <w:sz w:val="20"/>
        </w:rPr>
        <w:t>2.2</w:t>
      </w:r>
      <w:r w:rsidRPr="0028439B">
        <w:rPr>
          <w:b/>
          <w:sz w:val="20"/>
        </w:rPr>
        <w:tab/>
        <w:t>Abstract and Keywords</w:t>
      </w:r>
    </w:p>
    <w:p w14:paraId="2B2C3C43" w14:textId="77777777" w:rsidR="00F42B5A" w:rsidRPr="0028439B" w:rsidRDefault="00F42B5A" w:rsidP="00F42B5A">
      <w:pPr>
        <w:tabs>
          <w:tab w:val="left" w:pos="567"/>
        </w:tabs>
        <w:spacing w:line="240" w:lineRule="exact"/>
        <w:ind w:firstLine="227"/>
        <w:rPr>
          <w:sz w:val="20"/>
        </w:rPr>
      </w:pPr>
      <w:r w:rsidRPr="0028439B">
        <w:rPr>
          <w:sz w:val="20"/>
        </w:rPr>
        <w:t>A meaningful and concise abstract is required.</w:t>
      </w:r>
      <w:r>
        <w:rPr>
          <w:sz w:val="20"/>
        </w:rPr>
        <w:t xml:space="preserve"> </w:t>
      </w:r>
      <w:r w:rsidRPr="0028439B">
        <w:rPr>
          <w:sz w:val="20"/>
        </w:rPr>
        <w:t xml:space="preserve">The abstract should not exceed 200 words. The authors should also select up to five keywords to supplement the title reflecting the subject matter. </w:t>
      </w:r>
    </w:p>
    <w:p w14:paraId="5B108E03" w14:textId="77777777" w:rsidR="00F42B5A" w:rsidRPr="0028439B" w:rsidRDefault="00F42B5A" w:rsidP="00F42B5A">
      <w:pPr>
        <w:keepNext/>
        <w:tabs>
          <w:tab w:val="left" w:pos="567"/>
        </w:tabs>
        <w:spacing w:before="80" w:after="40" w:line="240" w:lineRule="exact"/>
        <w:rPr>
          <w:b/>
          <w:sz w:val="20"/>
        </w:rPr>
      </w:pPr>
      <w:r w:rsidRPr="0028439B">
        <w:rPr>
          <w:b/>
          <w:sz w:val="20"/>
        </w:rPr>
        <w:t>2.3</w:t>
      </w:r>
      <w:r w:rsidRPr="0028439B">
        <w:rPr>
          <w:b/>
          <w:sz w:val="20"/>
        </w:rPr>
        <w:tab/>
        <w:t>Headings</w:t>
      </w:r>
    </w:p>
    <w:p w14:paraId="2524E15B" w14:textId="77777777" w:rsidR="00F42B5A" w:rsidRDefault="00F42B5A" w:rsidP="00F42B5A">
      <w:pPr>
        <w:tabs>
          <w:tab w:val="left" w:pos="567"/>
        </w:tabs>
        <w:spacing w:line="240" w:lineRule="exact"/>
        <w:ind w:firstLine="227"/>
        <w:rPr>
          <w:sz w:val="20"/>
        </w:rPr>
      </w:pPr>
      <w:r>
        <w:rPr>
          <w:sz w:val="20"/>
        </w:rPr>
        <w:t xml:space="preserve">Main headings (first order headings) should be </w:t>
      </w:r>
      <w:proofErr w:type="spellStart"/>
      <w:r>
        <w:rPr>
          <w:sz w:val="20"/>
        </w:rPr>
        <w:t>centered</w:t>
      </w:r>
      <w:proofErr w:type="spellEnd"/>
      <w:r>
        <w:rPr>
          <w:sz w:val="20"/>
        </w:rPr>
        <w:t>. There should be the space of 8 pt before and the space of 4 pt after the main heading.</w:t>
      </w:r>
    </w:p>
    <w:p w14:paraId="12E638DA" w14:textId="77777777" w:rsidR="00F42B5A" w:rsidRDefault="00F42B5A" w:rsidP="00F42B5A">
      <w:pPr>
        <w:tabs>
          <w:tab w:val="left" w:pos="567"/>
        </w:tabs>
        <w:spacing w:line="240" w:lineRule="exact"/>
        <w:ind w:firstLine="227"/>
        <w:rPr>
          <w:sz w:val="20"/>
        </w:rPr>
      </w:pPr>
      <w:r>
        <w:rPr>
          <w:sz w:val="20"/>
        </w:rPr>
        <w:t>Second order</w:t>
      </w:r>
      <w:r w:rsidRPr="0028439B">
        <w:rPr>
          <w:sz w:val="20"/>
        </w:rPr>
        <w:t xml:space="preserve"> headings should commence at the left-hand margin of the column. </w:t>
      </w:r>
      <w:r>
        <w:rPr>
          <w:sz w:val="20"/>
        </w:rPr>
        <w:t>There should be the space of 4 pt before and the space of 2 pt after the second order heading.</w:t>
      </w:r>
    </w:p>
    <w:p w14:paraId="251FC00A" w14:textId="77777777" w:rsidR="00F42B5A" w:rsidRDefault="00F42B5A" w:rsidP="00F42B5A">
      <w:pPr>
        <w:tabs>
          <w:tab w:val="left" w:pos="567"/>
        </w:tabs>
        <w:spacing w:line="240" w:lineRule="exact"/>
        <w:ind w:firstLine="227"/>
        <w:rPr>
          <w:sz w:val="20"/>
        </w:rPr>
      </w:pPr>
      <w:r>
        <w:rPr>
          <w:sz w:val="20"/>
        </w:rPr>
        <w:t>Third order</w:t>
      </w:r>
      <w:r w:rsidRPr="0028439B">
        <w:rPr>
          <w:sz w:val="20"/>
        </w:rPr>
        <w:t xml:space="preserve"> headings should commence at the left-hand margin of the column. </w:t>
      </w:r>
      <w:r>
        <w:rPr>
          <w:sz w:val="20"/>
        </w:rPr>
        <w:t>There is no space before or after the third order heading.</w:t>
      </w:r>
    </w:p>
    <w:p w14:paraId="4E1705FD" w14:textId="77777777" w:rsidR="00F42B5A" w:rsidRPr="0028439B" w:rsidRDefault="00F42B5A" w:rsidP="00F42B5A">
      <w:pPr>
        <w:tabs>
          <w:tab w:val="left" w:pos="567"/>
        </w:tabs>
        <w:spacing w:line="240" w:lineRule="exact"/>
        <w:ind w:firstLine="227"/>
        <w:rPr>
          <w:sz w:val="20"/>
        </w:rPr>
      </w:pPr>
      <w:r w:rsidRPr="0028439B">
        <w:rPr>
          <w:sz w:val="20"/>
        </w:rPr>
        <w:t xml:space="preserve">First and </w:t>
      </w:r>
      <w:r>
        <w:rPr>
          <w:sz w:val="20"/>
        </w:rPr>
        <w:t>s</w:t>
      </w:r>
      <w:r w:rsidRPr="0028439B">
        <w:rPr>
          <w:sz w:val="20"/>
        </w:rPr>
        <w:t xml:space="preserve">econd </w:t>
      </w:r>
      <w:r>
        <w:rPr>
          <w:sz w:val="20"/>
        </w:rPr>
        <w:t>o</w:t>
      </w:r>
      <w:r w:rsidRPr="0028439B">
        <w:rPr>
          <w:sz w:val="20"/>
        </w:rPr>
        <w:t xml:space="preserve">rder (or </w:t>
      </w:r>
      <w:r>
        <w:rPr>
          <w:sz w:val="20"/>
        </w:rPr>
        <w:t>m</w:t>
      </w:r>
      <w:r w:rsidRPr="0028439B">
        <w:rPr>
          <w:sz w:val="20"/>
        </w:rPr>
        <w:t xml:space="preserve">ain) </w:t>
      </w:r>
      <w:r>
        <w:rPr>
          <w:sz w:val="20"/>
        </w:rPr>
        <w:t>h</w:t>
      </w:r>
      <w:r w:rsidRPr="0028439B">
        <w:rPr>
          <w:sz w:val="20"/>
        </w:rPr>
        <w:t xml:space="preserve">eadings should be typed with the first character in every word capitalised, </w:t>
      </w:r>
      <w:r>
        <w:rPr>
          <w:sz w:val="20"/>
        </w:rPr>
        <w:t xml:space="preserve">and </w:t>
      </w:r>
      <w:r w:rsidRPr="0028439B">
        <w:rPr>
          <w:sz w:val="20"/>
        </w:rPr>
        <w:t>boldfaced.</w:t>
      </w:r>
      <w:r>
        <w:rPr>
          <w:sz w:val="20"/>
        </w:rPr>
        <w:t xml:space="preserve"> Third order headings should be typed </w:t>
      </w:r>
      <w:r w:rsidRPr="0028439B">
        <w:rPr>
          <w:sz w:val="20"/>
        </w:rPr>
        <w:t xml:space="preserve">with the first character in every word capitalised, </w:t>
      </w:r>
      <w:r>
        <w:rPr>
          <w:sz w:val="20"/>
        </w:rPr>
        <w:t>in the italic format.</w:t>
      </w:r>
    </w:p>
    <w:p w14:paraId="644DAA40" w14:textId="77777777" w:rsidR="00F42B5A" w:rsidRPr="0028439B" w:rsidRDefault="00F42B5A" w:rsidP="00F42B5A">
      <w:pPr>
        <w:keepNext/>
        <w:tabs>
          <w:tab w:val="left" w:pos="567"/>
        </w:tabs>
        <w:spacing w:before="160" w:after="80" w:line="240" w:lineRule="exact"/>
        <w:jc w:val="center"/>
        <w:rPr>
          <w:b/>
          <w:sz w:val="20"/>
        </w:rPr>
      </w:pPr>
      <w:r w:rsidRPr="0028439B">
        <w:rPr>
          <w:b/>
          <w:sz w:val="20"/>
        </w:rPr>
        <w:lastRenderedPageBreak/>
        <w:t>3.</w:t>
      </w:r>
      <w:r w:rsidRPr="0028439B">
        <w:rPr>
          <w:b/>
          <w:sz w:val="20"/>
        </w:rPr>
        <w:tab/>
        <w:t>Other Requirements</w:t>
      </w:r>
    </w:p>
    <w:p w14:paraId="1289564F" w14:textId="77777777" w:rsidR="00F42B5A" w:rsidRPr="0028439B" w:rsidRDefault="00F42B5A" w:rsidP="00F42B5A">
      <w:pPr>
        <w:keepNext/>
        <w:tabs>
          <w:tab w:val="left" w:pos="567"/>
        </w:tabs>
        <w:spacing w:before="80" w:after="40" w:line="240" w:lineRule="exact"/>
        <w:rPr>
          <w:b/>
          <w:sz w:val="20"/>
        </w:rPr>
      </w:pPr>
      <w:r w:rsidRPr="0028439B">
        <w:rPr>
          <w:b/>
          <w:sz w:val="20"/>
        </w:rPr>
        <w:t>3.1</w:t>
      </w:r>
      <w:r w:rsidRPr="0028439B">
        <w:rPr>
          <w:b/>
          <w:sz w:val="20"/>
        </w:rPr>
        <w:tab/>
        <w:t>Figures and Tables</w:t>
      </w:r>
    </w:p>
    <w:p w14:paraId="39C0CE3F" w14:textId="77777777" w:rsidR="00F42B5A" w:rsidRDefault="00F42B5A" w:rsidP="00F42B5A">
      <w:pPr>
        <w:tabs>
          <w:tab w:val="left" w:pos="567"/>
        </w:tabs>
        <w:spacing w:line="240" w:lineRule="exact"/>
        <w:ind w:firstLine="227"/>
        <w:rPr>
          <w:sz w:val="20"/>
        </w:rPr>
      </w:pPr>
      <w:r w:rsidRPr="0028439B">
        <w:rPr>
          <w:sz w:val="20"/>
        </w:rPr>
        <w:t>Figures and tables can occupy either one or two columns.</w:t>
      </w:r>
      <w:r>
        <w:rPr>
          <w:sz w:val="20"/>
        </w:rPr>
        <w:t xml:space="preserve"> Large figurers, one column figures, should be </w:t>
      </w:r>
      <w:r>
        <w:rPr>
          <w:sz w:val="20"/>
        </w:rPr>
        <w:lastRenderedPageBreak/>
        <w:t>placed at top or bottom of the page. Small figures, fitted in a column, could be placed wherever in the text.</w:t>
      </w:r>
    </w:p>
    <w:p w14:paraId="34B50D8C" w14:textId="77777777" w:rsidR="00F42B5A" w:rsidRPr="0028439B" w:rsidRDefault="00F42B5A" w:rsidP="00F42B5A">
      <w:pPr>
        <w:tabs>
          <w:tab w:val="left" w:pos="567"/>
        </w:tabs>
        <w:spacing w:line="240" w:lineRule="exact"/>
        <w:ind w:firstLine="227"/>
        <w:rPr>
          <w:sz w:val="20"/>
        </w:rPr>
      </w:pPr>
    </w:p>
    <w:p w14:paraId="20D5725A" w14:textId="77777777" w:rsidR="00F42B5A" w:rsidRPr="0028439B" w:rsidRDefault="00F42B5A" w:rsidP="00F42B5A">
      <w:pPr>
        <w:tabs>
          <w:tab w:val="left" w:pos="567"/>
        </w:tabs>
        <w:spacing w:line="240" w:lineRule="exact"/>
        <w:jc w:val="center"/>
        <w:rPr>
          <w:sz w:val="20"/>
        </w:rPr>
        <w:sectPr w:rsidR="00F42B5A" w:rsidRPr="0028439B" w:rsidSect="006A68F2">
          <w:type w:val="continuous"/>
          <w:pgSz w:w="11906" w:h="16838" w:code="9"/>
          <w:pgMar w:top="1418" w:right="1134" w:bottom="1418" w:left="1134" w:header="0" w:footer="0" w:gutter="0"/>
          <w:cols w:num="2" w:space="340"/>
        </w:sectPr>
      </w:pPr>
    </w:p>
    <w:p w14:paraId="3790ACE7" w14:textId="77777777" w:rsidR="00F42B5A" w:rsidRPr="0028439B" w:rsidRDefault="00132E72" w:rsidP="00132E72">
      <w:pPr>
        <w:tabs>
          <w:tab w:val="left" w:pos="567"/>
        </w:tabs>
        <w:spacing w:line="240" w:lineRule="exact"/>
        <w:jc w:val="center"/>
        <w:rPr>
          <w:sz w:val="16"/>
          <w:szCs w:val="16"/>
        </w:rPr>
      </w:pPr>
      <w:r>
        <w:rPr>
          <w:noProof/>
          <w:sz w:val="20"/>
          <w:lang w:val="en-US"/>
        </w:rPr>
        <mc:AlternateContent>
          <mc:Choice Requires="wps">
            <w:drawing>
              <wp:anchor distT="0" distB="0" distL="114300" distR="114300" simplePos="0" relativeHeight="251660288" behindDoc="0" locked="0" layoutInCell="1" allowOverlap="1" wp14:anchorId="77D21045" wp14:editId="50C71F8D">
                <wp:simplePos x="0" y="0"/>
                <wp:positionH relativeFrom="column">
                  <wp:posOffset>356235</wp:posOffset>
                </wp:positionH>
                <wp:positionV relativeFrom="paragraph">
                  <wp:posOffset>0</wp:posOffset>
                </wp:positionV>
                <wp:extent cx="5400040" cy="899795"/>
                <wp:effectExtent l="0" t="0" r="10160" b="14605"/>
                <wp:wrapTopAndBottom/>
                <wp:docPr id="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899795"/>
                        </a:xfrm>
                        <a:prstGeom prst="rect">
                          <a:avLst/>
                        </a:prstGeom>
                        <a:solidFill>
                          <a:schemeClr val="bg1">
                            <a:lumMod val="95000"/>
                            <a:lumOff val="0"/>
                          </a:schemeClr>
                        </a:solidFill>
                        <a:ln w="222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3B0301F" id="Rectangle 58" o:spid="_x0000_s1026" style="position:absolute;margin-left:28.05pt;margin-top:0;width:425.2pt;height:70.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" fillcolor="#f2f2f2 [3052]" strokecolor="#2f5496 [2408]" strokeweight="1.75pt">
                <w10:wrap type="topAndBottom"/>
              </v:rect>
            </w:pict>
          </mc:Fallback>
        </mc:AlternateContent>
      </w:r>
      <w:r w:rsidR="00F42B5A" w:rsidRPr="0028439B">
        <w:rPr>
          <w:sz w:val="16"/>
          <w:szCs w:val="16"/>
        </w:rPr>
        <w:t xml:space="preserve">Fig. </w:t>
      </w:r>
      <w:r w:rsidR="00F42B5A">
        <w:rPr>
          <w:sz w:val="16"/>
          <w:szCs w:val="16"/>
        </w:rPr>
        <w:t xml:space="preserve">2: </w:t>
      </w:r>
      <w:r w:rsidR="00F42B5A" w:rsidRPr="0028439B">
        <w:rPr>
          <w:sz w:val="16"/>
          <w:szCs w:val="16"/>
        </w:rPr>
        <w:t>A figure spanning two columns</w:t>
      </w:r>
    </w:p>
    <w:p w14:paraId="4445FB53" w14:textId="77777777" w:rsidR="00F42B5A" w:rsidRDefault="00F42B5A" w:rsidP="00F42B5A">
      <w:pPr>
        <w:tabs>
          <w:tab w:val="left" w:pos="567"/>
        </w:tabs>
        <w:spacing w:line="240" w:lineRule="exact"/>
        <w:rPr>
          <w:sz w:val="20"/>
        </w:rPr>
      </w:pPr>
    </w:p>
    <w:p w14:paraId="4BC77E16" w14:textId="77777777" w:rsidR="00F42B5A" w:rsidRPr="0028439B" w:rsidRDefault="00F42B5A" w:rsidP="00F42B5A">
      <w:pPr>
        <w:tabs>
          <w:tab w:val="left" w:pos="567"/>
        </w:tabs>
        <w:spacing w:line="240" w:lineRule="exact"/>
        <w:rPr>
          <w:sz w:val="20"/>
        </w:rPr>
        <w:sectPr w:rsidR="00F42B5A" w:rsidRPr="0028439B" w:rsidSect="006A1FF2">
          <w:type w:val="continuous"/>
          <w:pgSz w:w="11906" w:h="16838" w:code="9"/>
          <w:pgMar w:top="1418" w:right="1134" w:bottom="1418" w:left="1134" w:header="0" w:footer="0" w:gutter="0"/>
          <w:cols w:space="567"/>
        </w:sectPr>
      </w:pPr>
    </w:p>
    <w:p w14:paraId="3F3CF127" w14:textId="77777777" w:rsidR="00132E72" w:rsidRPr="0028439B" w:rsidRDefault="00132E72" w:rsidP="00132E72">
      <w:pPr>
        <w:tabs>
          <w:tab w:val="left" w:pos="567"/>
        </w:tabs>
        <w:spacing w:line="240" w:lineRule="exact"/>
        <w:ind w:firstLine="227"/>
        <w:rPr>
          <w:sz w:val="20"/>
        </w:rPr>
      </w:pPr>
      <w:r>
        <w:rPr>
          <w:sz w:val="20"/>
        </w:rPr>
        <w:lastRenderedPageBreak/>
        <w:t xml:space="preserve">Figures caption should be placed at the bottom of the figure. If the caption occupies only one line, it should be </w:t>
      </w:r>
      <w:proofErr w:type="spellStart"/>
      <w:r>
        <w:rPr>
          <w:sz w:val="20"/>
        </w:rPr>
        <w:t>centered</w:t>
      </w:r>
      <w:proofErr w:type="spellEnd"/>
      <w:r>
        <w:rPr>
          <w:sz w:val="20"/>
        </w:rPr>
        <w:t xml:space="preserve">; otherwise, it </w:t>
      </w:r>
      <w:r w:rsidRPr="0028439B">
        <w:rPr>
          <w:sz w:val="20"/>
        </w:rPr>
        <w:t>should commence at the left-hand margin of the column.</w:t>
      </w:r>
      <w:r>
        <w:rPr>
          <w:sz w:val="20"/>
        </w:rPr>
        <w:t xml:space="preserve"> Figures should be numbered continuously with Arabic numbers. </w:t>
      </w:r>
    </w:p>
    <w:p w14:paraId="1FFC32DF" w14:textId="77777777" w:rsidR="00132E72" w:rsidRDefault="00132E72" w:rsidP="00132E72">
      <w:pPr>
        <w:tabs>
          <w:tab w:val="left" w:pos="567"/>
        </w:tabs>
        <w:spacing w:line="240" w:lineRule="exact"/>
        <w:ind w:firstLine="227"/>
        <w:rPr>
          <w:sz w:val="20"/>
        </w:rPr>
      </w:pPr>
      <w:r>
        <w:rPr>
          <w:sz w:val="20"/>
        </w:rPr>
        <w:t>Fig. 1 is an example of two column figure, while Fig. 2 is an example of one column figure.</w:t>
      </w:r>
    </w:p>
    <w:p w14:paraId="2938565A" w14:textId="77777777" w:rsidR="00F42B5A" w:rsidRDefault="00F42B5A" w:rsidP="00F42B5A">
      <w:pPr>
        <w:tabs>
          <w:tab w:val="left" w:pos="567"/>
        </w:tabs>
        <w:spacing w:line="240" w:lineRule="exact"/>
        <w:ind w:firstLine="227"/>
        <w:rPr>
          <w:sz w:val="20"/>
        </w:rPr>
      </w:pPr>
      <w:r>
        <w:rPr>
          <w:sz w:val="20"/>
        </w:rPr>
        <w:t>Tables could be placed in one or two columns, the same as figures.</w:t>
      </w:r>
    </w:p>
    <w:p w14:paraId="71557D27" w14:textId="77777777" w:rsidR="00F42B5A" w:rsidRPr="0028439B" w:rsidRDefault="00F42B5A" w:rsidP="00F42B5A">
      <w:pPr>
        <w:tabs>
          <w:tab w:val="left" w:pos="567"/>
        </w:tabs>
        <w:spacing w:line="240" w:lineRule="exact"/>
        <w:ind w:firstLine="227"/>
        <w:rPr>
          <w:sz w:val="20"/>
        </w:rPr>
      </w:pPr>
      <w:r>
        <w:rPr>
          <w:sz w:val="20"/>
        </w:rPr>
        <w:t xml:space="preserve">Tables caption should be placed at the top of the figure and should be spaced from the table by 6 pt. If the caption occupies only one line, it should be </w:t>
      </w:r>
      <w:proofErr w:type="spellStart"/>
      <w:r>
        <w:rPr>
          <w:sz w:val="20"/>
        </w:rPr>
        <w:t>centered</w:t>
      </w:r>
      <w:proofErr w:type="spellEnd"/>
      <w:r>
        <w:rPr>
          <w:sz w:val="20"/>
        </w:rPr>
        <w:t xml:space="preserve">; otherwise, it </w:t>
      </w:r>
      <w:r w:rsidRPr="0028439B">
        <w:rPr>
          <w:sz w:val="20"/>
        </w:rPr>
        <w:t>should commence at the left-hand margin of the column.</w:t>
      </w:r>
      <w:r>
        <w:rPr>
          <w:sz w:val="20"/>
        </w:rPr>
        <w:t xml:space="preserve"> Tables should be numbered continuously with Roman numbers.</w:t>
      </w:r>
    </w:p>
    <w:p w14:paraId="77AF45CA" w14:textId="77777777" w:rsidR="00F42B5A" w:rsidRDefault="00F42B5A" w:rsidP="00F42B5A">
      <w:pPr>
        <w:tabs>
          <w:tab w:val="left" w:pos="567"/>
        </w:tabs>
        <w:spacing w:line="240" w:lineRule="exact"/>
        <w:ind w:firstLine="227"/>
        <w:rPr>
          <w:sz w:val="20"/>
        </w:rPr>
      </w:pPr>
      <w:r w:rsidRPr="0028439B">
        <w:rPr>
          <w:sz w:val="20"/>
        </w:rPr>
        <w:t>T</w:t>
      </w:r>
      <w:r>
        <w:rPr>
          <w:sz w:val="20"/>
        </w:rPr>
        <w:t>ABLE I</w:t>
      </w:r>
      <w:r w:rsidRPr="0028439B">
        <w:rPr>
          <w:sz w:val="20"/>
        </w:rPr>
        <w:t xml:space="preserve"> is an example of a table. It also illustrates the font sizes preferred. The entire paper will be printed in black and white. Hence, please incorporate figures and tables in black and white only.</w:t>
      </w:r>
    </w:p>
    <w:p w14:paraId="1A1543B5" w14:textId="77777777" w:rsidR="00F42B5A" w:rsidRDefault="00F42B5A" w:rsidP="00F42B5A">
      <w:pPr>
        <w:tabs>
          <w:tab w:val="left" w:pos="567"/>
        </w:tabs>
        <w:spacing w:line="240" w:lineRule="exact"/>
        <w:ind w:firstLine="227"/>
        <w:rPr>
          <w:sz w:val="20"/>
        </w:rPr>
      </w:pPr>
    </w:p>
    <w:p w14:paraId="3CD32AD4" w14:textId="77777777" w:rsidR="00F42B5A" w:rsidRPr="008249E6" w:rsidRDefault="00F42B5A" w:rsidP="00F42B5A">
      <w:pPr>
        <w:keepNext/>
        <w:tabs>
          <w:tab w:val="left" w:pos="567"/>
        </w:tabs>
        <w:spacing w:after="120" w:line="240" w:lineRule="exact"/>
        <w:ind w:left="567" w:hanging="567"/>
        <w:jc w:val="center"/>
        <w:rPr>
          <w:sz w:val="16"/>
          <w:szCs w:val="16"/>
        </w:rPr>
      </w:pPr>
      <w:r w:rsidRPr="008249E6">
        <w:rPr>
          <w:sz w:val="16"/>
          <w:szCs w:val="16"/>
        </w:rPr>
        <w:t>TABLE I: Font Sizes in Times New Roman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835"/>
        <w:gridCol w:w="1814"/>
      </w:tblGrid>
      <w:tr w:rsidR="00F42B5A" w:rsidRPr="004C4F7D" w14:paraId="2C4EA860" w14:textId="77777777" w:rsidTr="00F170D3">
        <w:trPr>
          <w:jc w:val="center"/>
        </w:trPr>
        <w:tc>
          <w:tcPr>
            <w:tcW w:w="2835" w:type="dxa"/>
          </w:tcPr>
          <w:p w14:paraId="0C1EEA13" w14:textId="77777777" w:rsidR="00F42B5A" w:rsidRPr="004C4F7D" w:rsidRDefault="00F42B5A" w:rsidP="00F170D3">
            <w:pPr>
              <w:tabs>
                <w:tab w:val="left" w:pos="567"/>
              </w:tabs>
              <w:spacing w:before="40" w:after="40"/>
              <w:rPr>
                <w:sz w:val="20"/>
              </w:rPr>
            </w:pPr>
            <w:r w:rsidRPr="004C4F7D">
              <w:rPr>
                <w:sz w:val="20"/>
              </w:rPr>
              <w:t>Usage</w:t>
            </w:r>
          </w:p>
        </w:tc>
        <w:tc>
          <w:tcPr>
            <w:tcW w:w="1814" w:type="dxa"/>
            <w:vAlign w:val="center"/>
          </w:tcPr>
          <w:p w14:paraId="19069353" w14:textId="77777777" w:rsidR="00F42B5A" w:rsidRPr="004C4F7D" w:rsidRDefault="00F42B5A" w:rsidP="00F170D3">
            <w:pPr>
              <w:tabs>
                <w:tab w:val="left" w:pos="567"/>
              </w:tabs>
              <w:spacing w:before="40" w:after="40"/>
              <w:jc w:val="center"/>
              <w:rPr>
                <w:sz w:val="20"/>
              </w:rPr>
            </w:pPr>
            <w:r w:rsidRPr="004C4F7D">
              <w:rPr>
                <w:sz w:val="20"/>
              </w:rPr>
              <w:t>Size</w:t>
            </w:r>
          </w:p>
        </w:tc>
      </w:tr>
      <w:tr w:rsidR="00F42B5A" w:rsidRPr="004C4F7D" w14:paraId="7C0F193D" w14:textId="77777777" w:rsidTr="00F170D3">
        <w:trPr>
          <w:jc w:val="center"/>
        </w:trPr>
        <w:tc>
          <w:tcPr>
            <w:tcW w:w="2835" w:type="dxa"/>
          </w:tcPr>
          <w:p w14:paraId="609E40D1" w14:textId="77777777" w:rsidR="00F42B5A" w:rsidRPr="004C4F7D" w:rsidRDefault="00F42B5A" w:rsidP="00F170D3">
            <w:pPr>
              <w:tabs>
                <w:tab w:val="left" w:pos="567"/>
              </w:tabs>
              <w:spacing w:before="40" w:after="40"/>
              <w:rPr>
                <w:sz w:val="32"/>
                <w:szCs w:val="32"/>
              </w:rPr>
            </w:pPr>
            <w:r w:rsidRPr="004C4F7D">
              <w:rPr>
                <w:sz w:val="32"/>
                <w:szCs w:val="32"/>
              </w:rPr>
              <w:t>Main Title</w:t>
            </w:r>
          </w:p>
        </w:tc>
        <w:tc>
          <w:tcPr>
            <w:tcW w:w="1814" w:type="dxa"/>
            <w:vAlign w:val="center"/>
          </w:tcPr>
          <w:p w14:paraId="322978E1" w14:textId="77777777" w:rsidR="00F42B5A" w:rsidRPr="004C4F7D" w:rsidRDefault="00F42B5A" w:rsidP="00F170D3">
            <w:pPr>
              <w:tabs>
                <w:tab w:val="left" w:pos="567"/>
              </w:tabs>
              <w:spacing w:before="40" w:after="40"/>
              <w:jc w:val="center"/>
              <w:rPr>
                <w:sz w:val="32"/>
                <w:szCs w:val="32"/>
              </w:rPr>
            </w:pPr>
            <w:r w:rsidRPr="004C4F7D">
              <w:rPr>
                <w:sz w:val="32"/>
                <w:szCs w:val="32"/>
              </w:rPr>
              <w:t>16 pt Bold</w:t>
            </w:r>
          </w:p>
        </w:tc>
      </w:tr>
      <w:tr w:rsidR="00F42B5A" w:rsidRPr="004C4F7D" w14:paraId="00F45F4B" w14:textId="77777777" w:rsidTr="00F170D3">
        <w:trPr>
          <w:jc w:val="center"/>
        </w:trPr>
        <w:tc>
          <w:tcPr>
            <w:tcW w:w="2835" w:type="dxa"/>
          </w:tcPr>
          <w:p w14:paraId="6A4840A1" w14:textId="77777777" w:rsidR="00F42B5A" w:rsidRPr="004C4F7D" w:rsidRDefault="00F42B5A" w:rsidP="00F170D3">
            <w:pPr>
              <w:tabs>
                <w:tab w:val="left" w:pos="567"/>
              </w:tabs>
              <w:spacing w:before="40" w:after="40"/>
              <w:rPr>
                <w:sz w:val="22"/>
                <w:szCs w:val="22"/>
              </w:rPr>
            </w:pPr>
            <w:r w:rsidRPr="004C4F7D">
              <w:rPr>
                <w:sz w:val="22"/>
                <w:szCs w:val="22"/>
              </w:rPr>
              <w:t>Author(s) Name(s)</w:t>
            </w:r>
          </w:p>
        </w:tc>
        <w:tc>
          <w:tcPr>
            <w:tcW w:w="1814" w:type="dxa"/>
            <w:vAlign w:val="center"/>
          </w:tcPr>
          <w:p w14:paraId="70E449E9" w14:textId="77777777" w:rsidR="00F42B5A" w:rsidRPr="004C4F7D" w:rsidRDefault="00F42B5A" w:rsidP="00F170D3">
            <w:pPr>
              <w:tabs>
                <w:tab w:val="left" w:pos="567"/>
              </w:tabs>
              <w:spacing w:before="40" w:after="40"/>
              <w:jc w:val="center"/>
              <w:rPr>
                <w:sz w:val="22"/>
                <w:szCs w:val="22"/>
              </w:rPr>
            </w:pPr>
            <w:r w:rsidRPr="004C4F7D">
              <w:rPr>
                <w:sz w:val="22"/>
                <w:szCs w:val="22"/>
              </w:rPr>
              <w:t>11 pt</w:t>
            </w:r>
          </w:p>
        </w:tc>
      </w:tr>
      <w:tr w:rsidR="00F42B5A" w:rsidRPr="004C4F7D" w14:paraId="31DB9546" w14:textId="77777777" w:rsidTr="00F170D3">
        <w:trPr>
          <w:jc w:val="center"/>
        </w:trPr>
        <w:tc>
          <w:tcPr>
            <w:tcW w:w="2835" w:type="dxa"/>
          </w:tcPr>
          <w:p w14:paraId="39F8663C" w14:textId="77777777" w:rsidR="00F42B5A" w:rsidRPr="004C4F7D" w:rsidRDefault="00F42B5A" w:rsidP="00F170D3">
            <w:pPr>
              <w:tabs>
                <w:tab w:val="left" w:pos="567"/>
              </w:tabs>
              <w:spacing w:before="40" w:after="40"/>
              <w:rPr>
                <w:sz w:val="20"/>
              </w:rPr>
            </w:pPr>
            <w:r w:rsidRPr="004C4F7D">
              <w:rPr>
                <w:sz w:val="20"/>
              </w:rPr>
              <w:t>Affiliation(s)</w:t>
            </w:r>
          </w:p>
        </w:tc>
        <w:tc>
          <w:tcPr>
            <w:tcW w:w="1814" w:type="dxa"/>
            <w:vAlign w:val="center"/>
          </w:tcPr>
          <w:p w14:paraId="0976E92A" w14:textId="77777777" w:rsidR="00F42B5A" w:rsidRPr="004C4F7D" w:rsidRDefault="00F42B5A" w:rsidP="00F170D3">
            <w:pPr>
              <w:tabs>
                <w:tab w:val="left" w:pos="567"/>
              </w:tabs>
              <w:spacing w:before="40" w:after="40"/>
              <w:jc w:val="center"/>
              <w:rPr>
                <w:sz w:val="20"/>
              </w:rPr>
            </w:pPr>
            <w:r w:rsidRPr="004C4F7D">
              <w:rPr>
                <w:sz w:val="20"/>
              </w:rPr>
              <w:t>10 pt</w:t>
            </w:r>
          </w:p>
        </w:tc>
      </w:tr>
      <w:tr w:rsidR="00F42B5A" w:rsidRPr="004C4F7D" w14:paraId="2ECDD724" w14:textId="77777777" w:rsidTr="00F170D3">
        <w:trPr>
          <w:jc w:val="center"/>
        </w:trPr>
        <w:tc>
          <w:tcPr>
            <w:tcW w:w="2835" w:type="dxa"/>
          </w:tcPr>
          <w:p w14:paraId="4FFA6DEE" w14:textId="77777777" w:rsidR="00F42B5A" w:rsidRPr="004C4F7D" w:rsidRDefault="00F42B5A" w:rsidP="00F170D3">
            <w:pPr>
              <w:tabs>
                <w:tab w:val="left" w:pos="567"/>
              </w:tabs>
              <w:spacing w:before="40" w:after="40"/>
              <w:rPr>
                <w:b/>
                <w:bCs/>
                <w:sz w:val="20"/>
              </w:rPr>
            </w:pPr>
            <w:r w:rsidRPr="004C4F7D">
              <w:rPr>
                <w:b/>
                <w:bCs/>
                <w:sz w:val="20"/>
              </w:rPr>
              <w:t>Main Headings</w:t>
            </w:r>
          </w:p>
        </w:tc>
        <w:tc>
          <w:tcPr>
            <w:tcW w:w="1814" w:type="dxa"/>
            <w:vAlign w:val="center"/>
          </w:tcPr>
          <w:p w14:paraId="55581296" w14:textId="77777777" w:rsidR="00F42B5A" w:rsidRPr="004C4F7D" w:rsidRDefault="00F42B5A" w:rsidP="00F170D3">
            <w:pPr>
              <w:tabs>
                <w:tab w:val="left" w:pos="567"/>
              </w:tabs>
              <w:spacing w:before="40" w:after="40"/>
              <w:jc w:val="center"/>
              <w:rPr>
                <w:b/>
                <w:bCs/>
                <w:sz w:val="20"/>
              </w:rPr>
            </w:pPr>
            <w:r w:rsidRPr="004C4F7D">
              <w:rPr>
                <w:b/>
                <w:bCs/>
                <w:sz w:val="20"/>
              </w:rPr>
              <w:t>10 pt Bold</w:t>
            </w:r>
          </w:p>
        </w:tc>
      </w:tr>
      <w:tr w:rsidR="00F42B5A" w:rsidRPr="004C4F7D" w14:paraId="1555E7CC" w14:textId="77777777" w:rsidTr="00F170D3">
        <w:trPr>
          <w:jc w:val="center"/>
        </w:trPr>
        <w:tc>
          <w:tcPr>
            <w:tcW w:w="2835" w:type="dxa"/>
          </w:tcPr>
          <w:p w14:paraId="29C340F8" w14:textId="77777777" w:rsidR="00F42B5A" w:rsidRPr="004C4F7D" w:rsidRDefault="00F42B5A" w:rsidP="00F170D3">
            <w:pPr>
              <w:tabs>
                <w:tab w:val="left" w:pos="567"/>
              </w:tabs>
              <w:spacing w:before="40" w:after="40"/>
              <w:rPr>
                <w:b/>
                <w:bCs/>
                <w:sz w:val="20"/>
              </w:rPr>
            </w:pPr>
            <w:r w:rsidRPr="004C4F7D">
              <w:rPr>
                <w:b/>
                <w:bCs/>
                <w:sz w:val="20"/>
              </w:rPr>
              <w:t>Second Order Headings</w:t>
            </w:r>
          </w:p>
        </w:tc>
        <w:tc>
          <w:tcPr>
            <w:tcW w:w="1814" w:type="dxa"/>
            <w:vAlign w:val="center"/>
          </w:tcPr>
          <w:p w14:paraId="42A0291C" w14:textId="77777777" w:rsidR="00F42B5A" w:rsidRPr="004C4F7D" w:rsidRDefault="00F42B5A" w:rsidP="00F170D3">
            <w:pPr>
              <w:tabs>
                <w:tab w:val="left" w:pos="567"/>
              </w:tabs>
              <w:spacing w:before="40" w:after="40"/>
              <w:jc w:val="center"/>
              <w:rPr>
                <w:b/>
                <w:bCs/>
                <w:sz w:val="20"/>
              </w:rPr>
            </w:pPr>
            <w:r w:rsidRPr="004C4F7D">
              <w:rPr>
                <w:b/>
                <w:bCs/>
                <w:sz w:val="20"/>
              </w:rPr>
              <w:t>10 pt Bold</w:t>
            </w:r>
          </w:p>
        </w:tc>
      </w:tr>
      <w:tr w:rsidR="00F42B5A" w:rsidRPr="004C4F7D" w14:paraId="18F3BFB9" w14:textId="77777777" w:rsidTr="00F170D3">
        <w:trPr>
          <w:jc w:val="center"/>
        </w:trPr>
        <w:tc>
          <w:tcPr>
            <w:tcW w:w="2835" w:type="dxa"/>
          </w:tcPr>
          <w:p w14:paraId="1BAA41AC" w14:textId="77777777" w:rsidR="00F42B5A" w:rsidRPr="004C4F7D" w:rsidRDefault="00F42B5A" w:rsidP="00F170D3">
            <w:pPr>
              <w:tabs>
                <w:tab w:val="left" w:pos="567"/>
              </w:tabs>
              <w:spacing w:before="40" w:after="40"/>
              <w:rPr>
                <w:i/>
                <w:iCs/>
                <w:sz w:val="20"/>
              </w:rPr>
            </w:pPr>
            <w:r w:rsidRPr="004C4F7D">
              <w:rPr>
                <w:i/>
                <w:iCs/>
                <w:sz w:val="20"/>
              </w:rPr>
              <w:t>Third Order Headings</w:t>
            </w:r>
          </w:p>
        </w:tc>
        <w:tc>
          <w:tcPr>
            <w:tcW w:w="1814" w:type="dxa"/>
            <w:vAlign w:val="center"/>
          </w:tcPr>
          <w:p w14:paraId="6DA61EAD" w14:textId="77777777" w:rsidR="00F42B5A" w:rsidRPr="004C4F7D" w:rsidRDefault="00F42B5A" w:rsidP="00F170D3">
            <w:pPr>
              <w:tabs>
                <w:tab w:val="left" w:pos="567"/>
              </w:tabs>
              <w:spacing w:before="40" w:after="40"/>
              <w:jc w:val="center"/>
              <w:rPr>
                <w:i/>
                <w:iCs/>
                <w:sz w:val="20"/>
              </w:rPr>
            </w:pPr>
            <w:r w:rsidRPr="004C4F7D">
              <w:rPr>
                <w:i/>
                <w:iCs/>
                <w:sz w:val="20"/>
              </w:rPr>
              <w:t>10 pt Italic</w:t>
            </w:r>
          </w:p>
        </w:tc>
      </w:tr>
      <w:tr w:rsidR="00F42B5A" w:rsidRPr="004C4F7D" w14:paraId="7AE7186D" w14:textId="77777777" w:rsidTr="00F170D3">
        <w:trPr>
          <w:jc w:val="center"/>
        </w:trPr>
        <w:tc>
          <w:tcPr>
            <w:tcW w:w="2835" w:type="dxa"/>
          </w:tcPr>
          <w:p w14:paraId="5A0ECCD6" w14:textId="77777777" w:rsidR="00F42B5A" w:rsidRPr="004C4F7D" w:rsidRDefault="00F42B5A" w:rsidP="00F170D3">
            <w:pPr>
              <w:tabs>
                <w:tab w:val="left" w:pos="567"/>
              </w:tabs>
              <w:spacing w:before="40" w:after="40"/>
              <w:rPr>
                <w:i/>
                <w:iCs/>
                <w:sz w:val="20"/>
              </w:rPr>
            </w:pPr>
            <w:r w:rsidRPr="004C4F7D">
              <w:rPr>
                <w:i/>
                <w:iCs/>
                <w:sz w:val="20"/>
              </w:rPr>
              <w:t>Abstract</w:t>
            </w:r>
          </w:p>
        </w:tc>
        <w:tc>
          <w:tcPr>
            <w:tcW w:w="1814" w:type="dxa"/>
            <w:vAlign w:val="center"/>
          </w:tcPr>
          <w:p w14:paraId="04D5032A" w14:textId="77777777" w:rsidR="00F42B5A" w:rsidRPr="004C4F7D" w:rsidRDefault="00F42B5A" w:rsidP="00F170D3">
            <w:pPr>
              <w:tabs>
                <w:tab w:val="left" w:pos="567"/>
              </w:tabs>
              <w:spacing w:before="40" w:after="40"/>
              <w:jc w:val="center"/>
              <w:rPr>
                <w:i/>
                <w:iCs/>
                <w:sz w:val="20"/>
              </w:rPr>
            </w:pPr>
            <w:r w:rsidRPr="004C4F7D">
              <w:rPr>
                <w:i/>
                <w:iCs/>
                <w:sz w:val="20"/>
              </w:rPr>
              <w:t>9 pt Italic</w:t>
            </w:r>
          </w:p>
        </w:tc>
      </w:tr>
      <w:tr w:rsidR="00F42B5A" w:rsidRPr="004C4F7D" w14:paraId="76608F4F" w14:textId="77777777" w:rsidTr="00F170D3">
        <w:trPr>
          <w:jc w:val="center"/>
        </w:trPr>
        <w:tc>
          <w:tcPr>
            <w:tcW w:w="2835" w:type="dxa"/>
          </w:tcPr>
          <w:p w14:paraId="0EA11A51" w14:textId="77777777" w:rsidR="00F42B5A" w:rsidRPr="004C4F7D" w:rsidRDefault="00F42B5A" w:rsidP="00F170D3">
            <w:pPr>
              <w:tabs>
                <w:tab w:val="left" w:pos="567"/>
              </w:tabs>
              <w:spacing w:before="40" w:after="40"/>
              <w:rPr>
                <w:sz w:val="20"/>
              </w:rPr>
            </w:pPr>
            <w:r w:rsidRPr="004C4F7D">
              <w:rPr>
                <w:sz w:val="20"/>
              </w:rPr>
              <w:t>Text Body</w:t>
            </w:r>
          </w:p>
        </w:tc>
        <w:tc>
          <w:tcPr>
            <w:tcW w:w="1814" w:type="dxa"/>
            <w:vAlign w:val="center"/>
          </w:tcPr>
          <w:p w14:paraId="557B4DB2" w14:textId="77777777" w:rsidR="00F42B5A" w:rsidRPr="004C4F7D" w:rsidRDefault="00F42B5A" w:rsidP="00F170D3">
            <w:pPr>
              <w:tabs>
                <w:tab w:val="left" w:pos="567"/>
              </w:tabs>
              <w:spacing w:before="40" w:after="40"/>
              <w:jc w:val="center"/>
              <w:rPr>
                <w:sz w:val="20"/>
              </w:rPr>
            </w:pPr>
            <w:r w:rsidRPr="004C4F7D">
              <w:rPr>
                <w:sz w:val="20"/>
              </w:rPr>
              <w:t>10 pt</w:t>
            </w:r>
          </w:p>
        </w:tc>
      </w:tr>
      <w:tr w:rsidR="00F42B5A" w:rsidRPr="004C4F7D" w14:paraId="64E87BD9" w14:textId="77777777" w:rsidTr="00F170D3">
        <w:trPr>
          <w:jc w:val="center"/>
        </w:trPr>
        <w:tc>
          <w:tcPr>
            <w:tcW w:w="2835" w:type="dxa"/>
          </w:tcPr>
          <w:p w14:paraId="7166CE3F" w14:textId="77777777" w:rsidR="00F42B5A" w:rsidRPr="004C4F7D" w:rsidRDefault="00F42B5A" w:rsidP="00F170D3">
            <w:pPr>
              <w:tabs>
                <w:tab w:val="left" w:pos="567"/>
              </w:tabs>
              <w:spacing w:before="40" w:after="40"/>
              <w:rPr>
                <w:sz w:val="20"/>
              </w:rPr>
            </w:pPr>
            <w:r w:rsidRPr="004C4F7D">
              <w:rPr>
                <w:sz w:val="20"/>
              </w:rPr>
              <w:t>Figures and Tables Captions</w:t>
            </w:r>
          </w:p>
        </w:tc>
        <w:tc>
          <w:tcPr>
            <w:tcW w:w="1814" w:type="dxa"/>
            <w:vAlign w:val="center"/>
          </w:tcPr>
          <w:p w14:paraId="10032D2B" w14:textId="77777777" w:rsidR="00F42B5A" w:rsidRPr="004C4F7D" w:rsidRDefault="00F42B5A" w:rsidP="00F170D3">
            <w:pPr>
              <w:tabs>
                <w:tab w:val="left" w:pos="567"/>
              </w:tabs>
              <w:spacing w:before="40" w:after="40"/>
              <w:jc w:val="center"/>
              <w:rPr>
                <w:sz w:val="20"/>
              </w:rPr>
            </w:pPr>
            <w:r w:rsidRPr="004C4F7D">
              <w:rPr>
                <w:sz w:val="20"/>
              </w:rPr>
              <w:t>8 pt</w:t>
            </w:r>
          </w:p>
        </w:tc>
      </w:tr>
      <w:tr w:rsidR="00F42B5A" w:rsidRPr="004C4F7D" w14:paraId="28E4D402" w14:textId="77777777" w:rsidTr="00F170D3">
        <w:trPr>
          <w:jc w:val="center"/>
        </w:trPr>
        <w:tc>
          <w:tcPr>
            <w:tcW w:w="2835" w:type="dxa"/>
          </w:tcPr>
          <w:p w14:paraId="45E41AA2" w14:textId="77777777" w:rsidR="00F42B5A" w:rsidRPr="004C4F7D" w:rsidRDefault="00F42B5A" w:rsidP="00F170D3">
            <w:pPr>
              <w:tabs>
                <w:tab w:val="left" w:pos="567"/>
              </w:tabs>
              <w:spacing w:before="40" w:after="40"/>
              <w:rPr>
                <w:sz w:val="20"/>
              </w:rPr>
            </w:pPr>
            <w:r w:rsidRPr="004C4F7D">
              <w:rPr>
                <w:sz w:val="20"/>
              </w:rPr>
              <w:t>Subscripts and Footnotes</w:t>
            </w:r>
          </w:p>
        </w:tc>
        <w:tc>
          <w:tcPr>
            <w:tcW w:w="1814" w:type="dxa"/>
            <w:vAlign w:val="center"/>
          </w:tcPr>
          <w:p w14:paraId="5ADE9AC8" w14:textId="77777777" w:rsidR="00F42B5A" w:rsidRPr="004C4F7D" w:rsidRDefault="00F42B5A" w:rsidP="00F170D3">
            <w:pPr>
              <w:tabs>
                <w:tab w:val="left" w:pos="567"/>
              </w:tabs>
              <w:spacing w:before="40" w:after="40"/>
              <w:jc w:val="center"/>
              <w:rPr>
                <w:sz w:val="20"/>
              </w:rPr>
            </w:pPr>
            <w:r w:rsidRPr="004C4F7D">
              <w:rPr>
                <w:sz w:val="20"/>
              </w:rPr>
              <w:t>8 pt</w:t>
            </w:r>
          </w:p>
        </w:tc>
      </w:tr>
      <w:tr w:rsidR="00F42B5A" w:rsidRPr="004C4F7D" w14:paraId="6F8A240D" w14:textId="77777777" w:rsidTr="00F170D3">
        <w:trPr>
          <w:jc w:val="center"/>
        </w:trPr>
        <w:tc>
          <w:tcPr>
            <w:tcW w:w="2835" w:type="dxa"/>
          </w:tcPr>
          <w:p w14:paraId="6DA61309" w14:textId="77777777" w:rsidR="00F42B5A" w:rsidRPr="004C4F7D" w:rsidRDefault="00F42B5A" w:rsidP="00F170D3">
            <w:pPr>
              <w:tabs>
                <w:tab w:val="left" w:pos="567"/>
              </w:tabs>
              <w:spacing w:before="40" w:after="40"/>
              <w:rPr>
                <w:sz w:val="20"/>
              </w:rPr>
            </w:pPr>
            <w:r w:rsidRPr="004C4F7D">
              <w:rPr>
                <w:sz w:val="20"/>
              </w:rPr>
              <w:t>References</w:t>
            </w:r>
          </w:p>
        </w:tc>
        <w:tc>
          <w:tcPr>
            <w:tcW w:w="1814" w:type="dxa"/>
            <w:vAlign w:val="center"/>
          </w:tcPr>
          <w:p w14:paraId="173536F5" w14:textId="77777777" w:rsidR="00F42B5A" w:rsidRPr="004C4F7D" w:rsidRDefault="00F42B5A" w:rsidP="00F170D3">
            <w:pPr>
              <w:tabs>
                <w:tab w:val="left" w:pos="567"/>
              </w:tabs>
              <w:spacing w:before="40" w:after="40"/>
              <w:jc w:val="center"/>
              <w:rPr>
                <w:sz w:val="20"/>
              </w:rPr>
            </w:pPr>
            <w:r w:rsidRPr="004C4F7D">
              <w:rPr>
                <w:sz w:val="20"/>
              </w:rPr>
              <w:t>8 pt</w:t>
            </w:r>
          </w:p>
        </w:tc>
      </w:tr>
    </w:tbl>
    <w:p w14:paraId="2195F8C4" w14:textId="77777777" w:rsidR="00132E72" w:rsidRDefault="00132E72" w:rsidP="00132E72">
      <w:pPr>
        <w:tabs>
          <w:tab w:val="left" w:pos="567"/>
        </w:tabs>
        <w:spacing w:line="240" w:lineRule="exact"/>
        <w:rPr>
          <w:sz w:val="20"/>
        </w:rPr>
      </w:pPr>
    </w:p>
    <w:p w14:paraId="11753C5D" w14:textId="77777777" w:rsidR="00F42B5A" w:rsidRPr="0028439B" w:rsidRDefault="00F42B5A" w:rsidP="00F42B5A">
      <w:pPr>
        <w:keepNext/>
        <w:tabs>
          <w:tab w:val="left" w:pos="567"/>
        </w:tabs>
        <w:spacing w:before="80" w:after="40" w:line="240" w:lineRule="exact"/>
        <w:rPr>
          <w:b/>
          <w:sz w:val="20"/>
        </w:rPr>
      </w:pPr>
      <w:r w:rsidRPr="0028439B">
        <w:rPr>
          <w:b/>
          <w:sz w:val="20"/>
        </w:rPr>
        <w:t>3.2</w:t>
      </w:r>
      <w:r>
        <w:rPr>
          <w:b/>
          <w:sz w:val="20"/>
        </w:rPr>
        <w:tab/>
        <w:t>Equations</w:t>
      </w:r>
    </w:p>
    <w:p w14:paraId="5999885C" w14:textId="77777777" w:rsidR="00F42B5A" w:rsidRPr="0028439B" w:rsidRDefault="00F42B5A" w:rsidP="00F42B5A">
      <w:pPr>
        <w:tabs>
          <w:tab w:val="left" w:pos="567"/>
        </w:tabs>
        <w:spacing w:after="120" w:line="240" w:lineRule="exact"/>
        <w:ind w:firstLine="227"/>
        <w:rPr>
          <w:sz w:val="20"/>
        </w:rPr>
      </w:pPr>
      <w:r w:rsidRPr="00CD2286">
        <w:rPr>
          <w:sz w:val="20"/>
        </w:rPr>
        <w:t>Equations should be in italics and symbols, and should be clearly numbered.</w:t>
      </w:r>
      <w:r>
        <w:rPr>
          <w:sz w:val="20"/>
        </w:rPr>
        <w:t xml:space="preserve"> </w:t>
      </w:r>
      <w:r w:rsidRPr="00CD2286">
        <w:rPr>
          <w:sz w:val="20"/>
        </w:rPr>
        <w:t xml:space="preserve">Reference to the equations should be in the form of “Equation (2)”. For example, Equation (1) is </w:t>
      </w:r>
      <w:r w:rsidRPr="0028439B">
        <w:rPr>
          <w:sz w:val="20"/>
        </w:rPr>
        <w:t>Nobody’s Law.</w:t>
      </w:r>
    </w:p>
    <w:p w14:paraId="721123AF" w14:textId="77777777" w:rsidR="00F42B5A" w:rsidRPr="0028439B" w:rsidRDefault="00F42B5A" w:rsidP="00F42B5A">
      <w:pPr>
        <w:tabs>
          <w:tab w:val="left" w:pos="567"/>
        </w:tabs>
        <w:jc w:val="left"/>
        <w:rPr>
          <w:sz w:val="20"/>
        </w:rPr>
      </w:pPr>
      <w:r w:rsidRPr="00D53C11">
        <w:rPr>
          <w:rFonts w:cs="Nazanin"/>
          <w:position w:val="-28"/>
        </w:rPr>
        <w:object w:dxaOrig="1800" w:dyaOrig="660" w14:anchorId="02124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3pt" o:ole="">
            <v:imagedata r:id="rId8" o:title=""/>
          </v:shape>
          <o:OLEObject Type="Embed" ProgID="Equation.3" ShapeID="_x0000_i1025" DrawAspect="Content" ObjectID="_1755770050" r:id="rId9"/>
        </w:object>
      </w:r>
      <w:r>
        <w:rPr>
          <w:rFonts w:cs="Nazanin"/>
        </w:rPr>
        <w:tab/>
      </w:r>
      <w:r>
        <w:rPr>
          <w:rFonts w:cs="Nazanin"/>
        </w:rPr>
        <w:tab/>
      </w:r>
      <w:r>
        <w:rPr>
          <w:rFonts w:cs="Nazanin"/>
        </w:rPr>
        <w:tab/>
      </w:r>
      <w:r>
        <w:rPr>
          <w:rFonts w:cs="Nazanin"/>
        </w:rPr>
        <w:tab/>
      </w:r>
      <w:r w:rsidRPr="0028439B">
        <w:rPr>
          <w:sz w:val="20"/>
        </w:rPr>
        <w:t>(1)</w:t>
      </w:r>
    </w:p>
    <w:p w14:paraId="1692F0DB" w14:textId="77777777" w:rsidR="00F42B5A" w:rsidRDefault="00F42B5A" w:rsidP="00F42B5A">
      <w:pPr>
        <w:tabs>
          <w:tab w:val="left" w:pos="0"/>
          <w:tab w:val="right" w:pos="4395"/>
        </w:tabs>
        <w:spacing w:before="120" w:line="240" w:lineRule="exact"/>
        <w:ind w:firstLine="227"/>
        <w:rPr>
          <w:sz w:val="20"/>
        </w:rPr>
      </w:pPr>
      <w:r>
        <w:rPr>
          <w:sz w:val="20"/>
        </w:rPr>
        <w:t>There should be the space of 6 pt before and after each equation.</w:t>
      </w:r>
    </w:p>
    <w:p w14:paraId="1E2EB3D6" w14:textId="77777777" w:rsidR="00F42B5A" w:rsidRPr="0028439B" w:rsidRDefault="00F42B5A" w:rsidP="00F42B5A">
      <w:pPr>
        <w:keepNext/>
        <w:tabs>
          <w:tab w:val="left" w:pos="567"/>
        </w:tabs>
        <w:spacing w:before="80" w:after="40" w:line="240" w:lineRule="exact"/>
        <w:rPr>
          <w:b/>
          <w:sz w:val="20"/>
        </w:rPr>
      </w:pPr>
      <w:r w:rsidRPr="0028439B">
        <w:rPr>
          <w:b/>
          <w:sz w:val="20"/>
        </w:rPr>
        <w:t>3.</w:t>
      </w:r>
      <w:r>
        <w:rPr>
          <w:b/>
          <w:sz w:val="20"/>
        </w:rPr>
        <w:t>3</w:t>
      </w:r>
      <w:r>
        <w:rPr>
          <w:b/>
          <w:sz w:val="20"/>
        </w:rPr>
        <w:tab/>
      </w:r>
      <w:r w:rsidRPr="0028439B">
        <w:rPr>
          <w:b/>
          <w:sz w:val="20"/>
        </w:rPr>
        <w:t>References</w:t>
      </w:r>
    </w:p>
    <w:p w14:paraId="00B5EE04" w14:textId="77777777" w:rsidR="00F42B5A" w:rsidRDefault="00F42B5A" w:rsidP="00F42B5A">
      <w:pPr>
        <w:tabs>
          <w:tab w:val="left" w:pos="0"/>
          <w:tab w:val="right" w:pos="4395"/>
        </w:tabs>
        <w:spacing w:line="240" w:lineRule="exact"/>
        <w:ind w:firstLine="227"/>
        <w:rPr>
          <w:sz w:val="20"/>
        </w:rPr>
      </w:pPr>
      <w:r w:rsidRPr="00CD2286">
        <w:rPr>
          <w:sz w:val="20"/>
        </w:rPr>
        <w:t>Citation of the references should be made within square brackets. For example, book referen</w:t>
      </w:r>
      <w:r>
        <w:rPr>
          <w:sz w:val="20"/>
        </w:rPr>
        <w:t>ce [1] and other references [2,</w:t>
      </w:r>
      <w:r w:rsidRPr="00CD2286">
        <w:rPr>
          <w:sz w:val="20"/>
        </w:rPr>
        <w:t>3]</w:t>
      </w:r>
      <w:r>
        <w:rPr>
          <w:sz w:val="20"/>
        </w:rPr>
        <w:t xml:space="preserve"> </w:t>
      </w:r>
      <w:r w:rsidRPr="0028439B">
        <w:rPr>
          <w:sz w:val="20"/>
        </w:rPr>
        <w:t>are listed at the end of the paper.</w:t>
      </w:r>
      <w:r>
        <w:rPr>
          <w:sz w:val="20"/>
        </w:rPr>
        <w:t xml:space="preserve"> The referring should be done due to IEEE Standard.</w:t>
      </w:r>
    </w:p>
    <w:p w14:paraId="5E78B7B0" w14:textId="77777777" w:rsidR="00F42B5A" w:rsidRPr="00CD2286" w:rsidRDefault="00F42B5A" w:rsidP="00F42B5A">
      <w:pPr>
        <w:tabs>
          <w:tab w:val="left" w:pos="0"/>
          <w:tab w:val="right" w:pos="4395"/>
        </w:tabs>
        <w:spacing w:line="240" w:lineRule="exact"/>
        <w:ind w:firstLine="227"/>
        <w:rPr>
          <w:bCs/>
          <w:sz w:val="20"/>
        </w:rPr>
      </w:pPr>
      <w:r w:rsidRPr="00CD2286">
        <w:rPr>
          <w:bCs/>
          <w:sz w:val="20"/>
        </w:rPr>
        <w:t>The International System of Units should be used.</w:t>
      </w:r>
      <w:r>
        <w:rPr>
          <w:bCs/>
          <w:sz w:val="20"/>
        </w:rPr>
        <w:t xml:space="preserve"> </w:t>
      </w:r>
      <w:r w:rsidRPr="00CD2286">
        <w:rPr>
          <w:bCs/>
          <w:sz w:val="20"/>
        </w:rPr>
        <w:t>Please try to balance the height of the two columns on the last page of the paper.</w:t>
      </w:r>
    </w:p>
    <w:p w14:paraId="582BC988" w14:textId="77777777" w:rsidR="00F42B5A" w:rsidRPr="0028439B" w:rsidRDefault="00F42B5A" w:rsidP="00F42B5A">
      <w:pPr>
        <w:keepNext/>
        <w:tabs>
          <w:tab w:val="left" w:pos="567"/>
        </w:tabs>
        <w:spacing w:before="160" w:after="80" w:line="240" w:lineRule="exact"/>
        <w:jc w:val="center"/>
        <w:rPr>
          <w:b/>
          <w:sz w:val="20"/>
        </w:rPr>
      </w:pPr>
      <w:r w:rsidRPr="0028439B">
        <w:rPr>
          <w:b/>
          <w:sz w:val="20"/>
        </w:rPr>
        <w:t>Acknowledgements</w:t>
      </w:r>
    </w:p>
    <w:p w14:paraId="22DF4F9C" w14:textId="77777777" w:rsidR="00F42B5A" w:rsidRPr="0028439B" w:rsidRDefault="00F42B5A" w:rsidP="00F42B5A">
      <w:pPr>
        <w:tabs>
          <w:tab w:val="left" w:pos="567"/>
        </w:tabs>
        <w:spacing w:line="240" w:lineRule="exact"/>
        <w:ind w:firstLine="227"/>
        <w:rPr>
          <w:sz w:val="20"/>
        </w:rPr>
      </w:pPr>
      <w:r w:rsidRPr="0028439B">
        <w:rPr>
          <w:sz w:val="20"/>
        </w:rPr>
        <w:t>The authors would like to express their sincere thanks to Mr C. C. Secretary for his valuable comments.</w:t>
      </w:r>
    </w:p>
    <w:p w14:paraId="6BFDC80B" w14:textId="77777777" w:rsidR="00F42B5A" w:rsidRPr="0028439B" w:rsidRDefault="00F42B5A" w:rsidP="00F42B5A">
      <w:pPr>
        <w:keepNext/>
        <w:tabs>
          <w:tab w:val="left" w:pos="567"/>
        </w:tabs>
        <w:spacing w:before="160" w:after="80" w:line="240" w:lineRule="exact"/>
        <w:jc w:val="center"/>
        <w:rPr>
          <w:b/>
          <w:sz w:val="20"/>
        </w:rPr>
      </w:pPr>
      <w:r w:rsidRPr="0028439B">
        <w:rPr>
          <w:b/>
          <w:sz w:val="20"/>
        </w:rPr>
        <w:t>References</w:t>
      </w:r>
    </w:p>
    <w:p w14:paraId="01F04CEE" w14:textId="77777777" w:rsidR="00F42B5A" w:rsidRDefault="00F42B5A" w:rsidP="00F42B5A">
      <w:pPr>
        <w:tabs>
          <w:tab w:val="left" w:pos="360"/>
        </w:tabs>
        <w:spacing w:line="240" w:lineRule="exact"/>
        <w:ind w:firstLine="227"/>
        <w:rPr>
          <w:sz w:val="20"/>
        </w:rPr>
      </w:pPr>
      <w:r w:rsidRPr="0061251E">
        <w:rPr>
          <w:sz w:val="20"/>
        </w:rPr>
        <w:t>References are important to the reader; therefore, each citation must be complete and correct. There is no editorial check on references; therefore, an incomplete or wrong reference will be published unless caught by a reviewer or discusser and will detract from the authority and value of the paper. References should be readily available publications.</w:t>
      </w:r>
    </w:p>
    <w:p w14:paraId="7AC3EE8B" w14:textId="77777777" w:rsidR="00F42B5A" w:rsidRDefault="00F42B5A" w:rsidP="00F42B5A">
      <w:pPr>
        <w:tabs>
          <w:tab w:val="left" w:pos="360"/>
        </w:tabs>
        <w:spacing w:line="240" w:lineRule="exact"/>
        <w:ind w:firstLine="227"/>
        <w:rPr>
          <w:rFonts w:cs="Lotus"/>
          <w:sz w:val="20"/>
        </w:rPr>
      </w:pPr>
      <w:r w:rsidRPr="0061251E">
        <w:rPr>
          <w:rFonts w:cs="Lotus"/>
          <w:sz w:val="20"/>
        </w:rPr>
        <w:t xml:space="preserve">List only one reference per </w:t>
      </w:r>
      <w:r>
        <w:rPr>
          <w:rFonts w:cs="Lotus"/>
          <w:sz w:val="20"/>
        </w:rPr>
        <w:t xml:space="preserve">a </w:t>
      </w:r>
      <w:r w:rsidRPr="0061251E">
        <w:rPr>
          <w:rFonts w:cs="Lotus"/>
          <w:sz w:val="20"/>
        </w:rPr>
        <w:t xml:space="preserve">reference number. If a reference is available from two sources, each should be listed as a separate reference. Give all authors' names; do not use </w:t>
      </w:r>
      <w:r w:rsidRPr="0061251E">
        <w:rPr>
          <w:rFonts w:cs="Lotus"/>
          <w:i/>
          <w:iCs/>
          <w:sz w:val="20"/>
        </w:rPr>
        <w:t>et al</w:t>
      </w:r>
      <w:r w:rsidRPr="0061251E">
        <w:rPr>
          <w:rFonts w:cs="Lotus"/>
          <w:sz w:val="20"/>
        </w:rPr>
        <w:t>.</w:t>
      </w:r>
    </w:p>
    <w:p w14:paraId="49A35185" w14:textId="77777777" w:rsidR="00F42B5A" w:rsidRDefault="00F42B5A" w:rsidP="00F42B5A">
      <w:pPr>
        <w:tabs>
          <w:tab w:val="left" w:pos="360"/>
        </w:tabs>
        <w:spacing w:line="240" w:lineRule="exact"/>
        <w:ind w:firstLine="227"/>
        <w:rPr>
          <w:rFonts w:cs="Lotus"/>
          <w:sz w:val="20"/>
          <w:szCs w:val="16"/>
        </w:rPr>
      </w:pPr>
      <w:r w:rsidRPr="0061251E">
        <w:rPr>
          <w:rFonts w:cs="Lotus"/>
          <w:sz w:val="20"/>
          <w:szCs w:val="16"/>
        </w:rPr>
        <w:t>Samples of the correct formats for various types of references are given below.</w:t>
      </w:r>
    </w:p>
    <w:p w14:paraId="197B3203" w14:textId="77777777" w:rsidR="00F42B5A" w:rsidRDefault="00F42B5A" w:rsidP="00F42B5A">
      <w:pPr>
        <w:tabs>
          <w:tab w:val="left" w:pos="360"/>
        </w:tabs>
        <w:spacing w:line="180" w:lineRule="exact"/>
        <w:ind w:firstLine="227"/>
        <w:rPr>
          <w:rFonts w:cs="Lotus"/>
          <w:sz w:val="20"/>
          <w:szCs w:val="16"/>
        </w:rPr>
      </w:pPr>
    </w:p>
    <w:p w14:paraId="263A56A3" w14:textId="77777777" w:rsidR="00F42B5A" w:rsidRDefault="00F42B5A" w:rsidP="00F42B5A">
      <w:pPr>
        <w:pStyle w:val="Text"/>
        <w:spacing w:line="180" w:lineRule="exact"/>
        <w:rPr>
          <w:i/>
        </w:rPr>
      </w:pPr>
      <w:r>
        <w:rPr>
          <w:i/>
        </w:rPr>
        <w:t>Periodicals:</w:t>
      </w:r>
    </w:p>
    <w:p w14:paraId="271A71E0" w14:textId="77777777" w:rsidR="00F42B5A" w:rsidRDefault="00F42B5A" w:rsidP="00F42B5A">
      <w:pPr>
        <w:pStyle w:val="References"/>
        <w:spacing w:line="180" w:lineRule="exact"/>
      </w:pPr>
      <w:r>
        <w:t xml:space="preserve">J. F. Fuller, E. F. Fuchs, and K. J. </w:t>
      </w:r>
      <w:proofErr w:type="spellStart"/>
      <w:r>
        <w:t>Roesler</w:t>
      </w:r>
      <w:proofErr w:type="spellEnd"/>
      <w:r>
        <w:t xml:space="preserve">, “Influence of harmonics on power distribution system protection,” </w:t>
      </w:r>
      <w:r>
        <w:rPr>
          <w:i/>
        </w:rPr>
        <w:t>IEEE Trans. Power Delivery</w:t>
      </w:r>
      <w:r>
        <w:t>, vol. 3, pp. 549-557, Apr. 1988.</w:t>
      </w:r>
    </w:p>
    <w:p w14:paraId="3C8F5CDE" w14:textId="77777777" w:rsidR="00F42B5A" w:rsidRDefault="00F42B5A" w:rsidP="00F42B5A">
      <w:pPr>
        <w:pStyle w:val="References"/>
        <w:spacing w:line="180" w:lineRule="exact"/>
      </w:pPr>
      <w:r>
        <w:t xml:space="preserve">E. H. Miller, “A note on reflector arrays,” </w:t>
      </w:r>
      <w:r>
        <w:rPr>
          <w:i/>
        </w:rPr>
        <w:t xml:space="preserve">IEEE Trans. Antennas </w:t>
      </w:r>
      <w:proofErr w:type="spellStart"/>
      <w:r>
        <w:rPr>
          <w:i/>
        </w:rPr>
        <w:t>Propagat</w:t>
      </w:r>
      <w:proofErr w:type="spellEnd"/>
      <w:r>
        <w:rPr>
          <w:i/>
        </w:rPr>
        <w:t>.</w:t>
      </w:r>
      <w:r>
        <w:t>, to be published.</w:t>
      </w:r>
    </w:p>
    <w:p w14:paraId="62EA76DB" w14:textId="77777777" w:rsidR="00F42B5A" w:rsidRDefault="00F42B5A" w:rsidP="00F42B5A">
      <w:pPr>
        <w:pStyle w:val="References"/>
        <w:spacing w:line="180" w:lineRule="exact"/>
      </w:pPr>
      <w:r>
        <w:t xml:space="preserve">R. J. Vidmar. (1992, Aug.). On the use of atmospheric plasmas as electromagnetic reflectors. </w:t>
      </w:r>
      <w:r>
        <w:rPr>
          <w:i/>
        </w:rPr>
        <w:t>IEEE Trans. Plasma Sci.</w:t>
      </w:r>
      <w:r>
        <w:t xml:space="preserve"> [Online]. </w:t>
      </w:r>
      <w:r>
        <w:rPr>
          <w:i/>
        </w:rPr>
        <w:t>21(3)</w:t>
      </w:r>
      <w:r>
        <w:t>, pp. 876-880. Available: http://www.halcyon.com/pub/journals/21ps03-vidmar</w:t>
      </w:r>
    </w:p>
    <w:p w14:paraId="57DE90F7" w14:textId="77777777" w:rsidR="00F42B5A" w:rsidRDefault="00F42B5A" w:rsidP="00F42B5A">
      <w:pPr>
        <w:pStyle w:val="Text"/>
        <w:spacing w:line="180" w:lineRule="exact"/>
        <w:rPr>
          <w:i/>
          <w:sz w:val="12"/>
        </w:rPr>
      </w:pPr>
    </w:p>
    <w:p w14:paraId="106C32AB" w14:textId="77777777" w:rsidR="00F42B5A" w:rsidRDefault="00F42B5A" w:rsidP="00F42B5A">
      <w:pPr>
        <w:pStyle w:val="Text"/>
        <w:spacing w:line="180" w:lineRule="exact"/>
        <w:rPr>
          <w:i/>
        </w:rPr>
      </w:pPr>
      <w:r>
        <w:rPr>
          <w:i/>
        </w:rPr>
        <w:t>Books:</w:t>
      </w:r>
    </w:p>
    <w:p w14:paraId="21E082EB" w14:textId="77777777" w:rsidR="00F42B5A" w:rsidRDefault="00F42B5A" w:rsidP="00F42B5A">
      <w:pPr>
        <w:pStyle w:val="References"/>
        <w:spacing w:line="180" w:lineRule="exact"/>
      </w:pPr>
      <w:r>
        <w:t xml:space="preserve">E. Clarke, </w:t>
      </w:r>
      <w:r>
        <w:rPr>
          <w:i/>
        </w:rPr>
        <w:t>Circuit Analysis of AC Power Systems</w:t>
      </w:r>
      <w:r>
        <w:t>, vol. I. New York: Wiley, 1950, p. 81.</w:t>
      </w:r>
    </w:p>
    <w:p w14:paraId="3D0B3F12" w14:textId="77777777" w:rsidR="00F42B5A" w:rsidRDefault="00F42B5A" w:rsidP="00F42B5A">
      <w:pPr>
        <w:pStyle w:val="References"/>
        <w:spacing w:line="180" w:lineRule="exact"/>
      </w:pPr>
      <w:r>
        <w:t xml:space="preserve">G. O. Young, “Synthetic structure of industrial plastics,” in </w:t>
      </w:r>
      <w:r>
        <w:rPr>
          <w:i/>
        </w:rPr>
        <w:t>Plastics</w:t>
      </w:r>
      <w:r>
        <w:t>, 2nd ed., vol. 3, J. Peters, Ed. New York: McGraw-Hill, 1964, pp. 15-64.</w:t>
      </w:r>
    </w:p>
    <w:p w14:paraId="737F7D3D" w14:textId="77777777" w:rsidR="00F42B5A" w:rsidRDefault="00F42B5A" w:rsidP="00F42B5A">
      <w:pPr>
        <w:pStyle w:val="References"/>
        <w:spacing w:line="180" w:lineRule="exact"/>
      </w:pPr>
      <w:r>
        <w:lastRenderedPageBreak/>
        <w:t xml:space="preserve">J. Jones. (1991, May 10). </w:t>
      </w:r>
      <w:r>
        <w:rPr>
          <w:i/>
        </w:rPr>
        <w:t>Networks</w:t>
      </w:r>
      <w:r>
        <w:t>. (2nd ed.) [Online]. Available: http://www.atm.com</w:t>
      </w:r>
    </w:p>
    <w:p w14:paraId="7CF475FB" w14:textId="77777777" w:rsidR="00F42B5A" w:rsidRDefault="00F42B5A" w:rsidP="00F42B5A">
      <w:pPr>
        <w:pStyle w:val="Text"/>
        <w:spacing w:line="180" w:lineRule="exact"/>
        <w:rPr>
          <w:i/>
          <w:sz w:val="12"/>
        </w:rPr>
      </w:pPr>
    </w:p>
    <w:p w14:paraId="495F22E2" w14:textId="77777777" w:rsidR="00F42B5A" w:rsidRDefault="00F42B5A" w:rsidP="00F42B5A">
      <w:pPr>
        <w:pStyle w:val="Text"/>
        <w:spacing w:line="180" w:lineRule="exact"/>
        <w:rPr>
          <w:i/>
        </w:rPr>
      </w:pPr>
      <w:r>
        <w:rPr>
          <w:i/>
        </w:rPr>
        <w:t>Technical Reports:</w:t>
      </w:r>
    </w:p>
    <w:p w14:paraId="61CA05F3" w14:textId="77777777" w:rsidR="00F42B5A" w:rsidRDefault="00F42B5A" w:rsidP="00F42B5A">
      <w:pPr>
        <w:pStyle w:val="References"/>
        <w:spacing w:line="180" w:lineRule="exact"/>
      </w:pPr>
      <w:r>
        <w:t xml:space="preserve">E. E. </w:t>
      </w:r>
      <w:proofErr w:type="spellStart"/>
      <w:r>
        <w:t>Reber</w:t>
      </w:r>
      <w:proofErr w:type="spellEnd"/>
      <w:r>
        <w:t>, R. L. Mitchell, and C. J. Carter, “Oxygen absorption in the Earth's atmosphere,” Aerospace Corp., Los Angeles, CA, Tech. Rep. TR-0200 (4230-46)-3, Nov. 1968.</w:t>
      </w:r>
    </w:p>
    <w:p w14:paraId="1E5330EB" w14:textId="77777777" w:rsidR="00F42B5A" w:rsidRDefault="00F42B5A" w:rsidP="00F42B5A">
      <w:pPr>
        <w:pStyle w:val="References"/>
        <w:spacing w:line="180" w:lineRule="exact"/>
      </w:pPr>
      <w:r>
        <w:t xml:space="preserve">S. L. </w:t>
      </w:r>
      <w:proofErr w:type="spellStart"/>
      <w:r>
        <w:t>Talleen</w:t>
      </w:r>
      <w:proofErr w:type="spellEnd"/>
      <w:r>
        <w:t>. (1996, Apr.). The Intranet Architecture: Managing information in the new paradigm. Amdahl Corp., Sunnyvale, CA. [Online]. Available: http://www.amdahl.com/doc/products/bsg/intra/ infra/html</w:t>
      </w:r>
    </w:p>
    <w:p w14:paraId="78886196" w14:textId="77777777" w:rsidR="00F42B5A" w:rsidRDefault="00F42B5A" w:rsidP="00F42B5A">
      <w:pPr>
        <w:pStyle w:val="Text"/>
        <w:spacing w:line="180" w:lineRule="exact"/>
        <w:rPr>
          <w:i/>
          <w:sz w:val="12"/>
        </w:rPr>
      </w:pPr>
    </w:p>
    <w:p w14:paraId="2314BCDE" w14:textId="77777777" w:rsidR="00F42B5A" w:rsidRDefault="00F42B5A" w:rsidP="00F42B5A">
      <w:pPr>
        <w:pStyle w:val="Text"/>
        <w:spacing w:line="180" w:lineRule="exact"/>
        <w:rPr>
          <w:i/>
        </w:rPr>
      </w:pPr>
      <w:r>
        <w:rPr>
          <w:i/>
        </w:rPr>
        <w:t>Papers Presented at Conferences (Unpublished):</w:t>
      </w:r>
    </w:p>
    <w:p w14:paraId="6D9E5069" w14:textId="77777777" w:rsidR="00F42B5A" w:rsidRDefault="00F42B5A" w:rsidP="00F42B5A">
      <w:pPr>
        <w:pStyle w:val="References"/>
        <w:spacing w:line="180" w:lineRule="exact"/>
      </w:pPr>
      <w:r>
        <w:t xml:space="preserve">D. </w:t>
      </w:r>
      <w:proofErr w:type="spellStart"/>
      <w:r>
        <w:t>Ebehard</w:t>
      </w:r>
      <w:proofErr w:type="spellEnd"/>
      <w:r>
        <w:t xml:space="preserve"> and E. Voges, “Digital single sideband detection for interferometric sensors,” presented at the 2nd Int. Conf. Optical Fiber Sensors, Stuttgart, Germany, 1984.</w:t>
      </w:r>
    </w:p>
    <w:p w14:paraId="6D7FBC16" w14:textId="77777777" w:rsidR="00F42B5A" w:rsidRDefault="00F42B5A" w:rsidP="00F42B5A">
      <w:pPr>
        <w:pStyle w:val="References"/>
        <w:spacing w:line="180" w:lineRule="exact"/>
      </w:pPr>
      <w:r>
        <w:t>Process Corp., Framingham, MA. Intranets: Internet technologies deployed behind the firewall for corporate productivity. Presented at INET96 Annu. Meeting. [Online]. Available: http://home.process.com/ Intranets/wp2.htp</w:t>
      </w:r>
    </w:p>
    <w:p w14:paraId="585F8037" w14:textId="77777777" w:rsidR="00F42B5A" w:rsidRDefault="00F42B5A" w:rsidP="00F42B5A">
      <w:pPr>
        <w:pStyle w:val="Text"/>
        <w:spacing w:line="180" w:lineRule="exact"/>
        <w:rPr>
          <w:i/>
          <w:sz w:val="12"/>
        </w:rPr>
      </w:pPr>
    </w:p>
    <w:p w14:paraId="62C6B14B" w14:textId="77777777" w:rsidR="00F42B5A" w:rsidRDefault="00F42B5A" w:rsidP="00F42B5A">
      <w:pPr>
        <w:pStyle w:val="Text"/>
        <w:spacing w:line="180" w:lineRule="exact"/>
        <w:rPr>
          <w:i/>
        </w:rPr>
      </w:pPr>
      <w:r>
        <w:rPr>
          <w:i/>
        </w:rPr>
        <w:lastRenderedPageBreak/>
        <w:t>Papers from Conference Proceedings (Published):</w:t>
      </w:r>
    </w:p>
    <w:p w14:paraId="7B8C78FD" w14:textId="77777777" w:rsidR="00F42B5A" w:rsidRDefault="00F42B5A" w:rsidP="00F42B5A">
      <w:pPr>
        <w:pStyle w:val="References"/>
        <w:spacing w:line="180" w:lineRule="exact"/>
      </w:pPr>
      <w:r>
        <w:t xml:space="preserve">J. L. </w:t>
      </w:r>
      <w:proofErr w:type="spellStart"/>
      <w:r>
        <w:t>Alqueres</w:t>
      </w:r>
      <w:proofErr w:type="spellEnd"/>
      <w:r>
        <w:t xml:space="preserve"> and J. C. </w:t>
      </w:r>
      <w:proofErr w:type="spellStart"/>
      <w:r>
        <w:t>Praca</w:t>
      </w:r>
      <w:proofErr w:type="spellEnd"/>
      <w:r>
        <w:t xml:space="preserve">, “The Brazilian power system and the challenge of the Amazon transmission,” in </w:t>
      </w:r>
      <w:r>
        <w:rPr>
          <w:i/>
        </w:rPr>
        <w:t>Proc. 1991 IEEE Power Engineering Society Transmission and Distribution Conf.</w:t>
      </w:r>
      <w:r>
        <w:t xml:space="preserve">, pp. 315-320. </w:t>
      </w:r>
    </w:p>
    <w:p w14:paraId="570A6D95" w14:textId="77777777" w:rsidR="00F42B5A" w:rsidRDefault="00F42B5A" w:rsidP="00F42B5A">
      <w:pPr>
        <w:pStyle w:val="Text"/>
        <w:spacing w:line="180" w:lineRule="exact"/>
        <w:rPr>
          <w:i/>
          <w:sz w:val="12"/>
        </w:rPr>
      </w:pPr>
    </w:p>
    <w:p w14:paraId="461AC7B8" w14:textId="77777777" w:rsidR="00F42B5A" w:rsidRDefault="00F42B5A" w:rsidP="00F42B5A">
      <w:pPr>
        <w:pStyle w:val="Text"/>
        <w:spacing w:line="180" w:lineRule="exact"/>
        <w:rPr>
          <w:i/>
        </w:rPr>
      </w:pPr>
      <w:r>
        <w:rPr>
          <w:i/>
        </w:rPr>
        <w:t>Dissertations:</w:t>
      </w:r>
    </w:p>
    <w:p w14:paraId="0C6CA87A" w14:textId="77777777" w:rsidR="00F42B5A" w:rsidRDefault="00F42B5A" w:rsidP="00F42B5A">
      <w:pPr>
        <w:pStyle w:val="References"/>
        <w:spacing w:line="180" w:lineRule="exact"/>
      </w:pPr>
      <w:r>
        <w:t xml:space="preserve">S. Hwang, “Frequency domain system identification of helicopter rotor dynamics incorporating models with time periodic coefficients,” Ph.D. dissertation, Dept. </w:t>
      </w:r>
      <w:proofErr w:type="spellStart"/>
      <w:r>
        <w:t>Aerosp</w:t>
      </w:r>
      <w:proofErr w:type="spellEnd"/>
      <w:r>
        <w:t>. Eng., Univ. Maryland, College Park, 1997.</w:t>
      </w:r>
    </w:p>
    <w:p w14:paraId="3F880080" w14:textId="77777777" w:rsidR="00F42B5A" w:rsidRDefault="00F42B5A" w:rsidP="00F42B5A">
      <w:pPr>
        <w:pStyle w:val="Text"/>
        <w:spacing w:line="180" w:lineRule="exact"/>
        <w:rPr>
          <w:sz w:val="12"/>
        </w:rPr>
      </w:pPr>
    </w:p>
    <w:p w14:paraId="5F880078" w14:textId="77777777" w:rsidR="00F42B5A" w:rsidRDefault="00F42B5A" w:rsidP="00F42B5A">
      <w:pPr>
        <w:pStyle w:val="Text"/>
        <w:spacing w:line="180" w:lineRule="exact"/>
        <w:rPr>
          <w:i/>
        </w:rPr>
      </w:pPr>
      <w:r>
        <w:rPr>
          <w:i/>
        </w:rPr>
        <w:t>Standards:</w:t>
      </w:r>
    </w:p>
    <w:p w14:paraId="7F86F0DA" w14:textId="77777777" w:rsidR="00F42B5A" w:rsidRDefault="00F42B5A" w:rsidP="00F42B5A">
      <w:pPr>
        <w:pStyle w:val="References"/>
        <w:spacing w:line="180" w:lineRule="exact"/>
      </w:pPr>
      <w:r>
        <w:rPr>
          <w:i/>
        </w:rPr>
        <w:t>IEEE Guide for Application of Power Apparatus Bushings</w:t>
      </w:r>
      <w:r>
        <w:t>, IEEE Standard C57.19.100-1995, Aug. 1995.</w:t>
      </w:r>
    </w:p>
    <w:p w14:paraId="76D2E5A9" w14:textId="77777777" w:rsidR="00F42B5A" w:rsidRDefault="00F42B5A" w:rsidP="00F42B5A">
      <w:pPr>
        <w:pStyle w:val="Text"/>
        <w:spacing w:line="180" w:lineRule="exact"/>
        <w:rPr>
          <w:i/>
          <w:sz w:val="12"/>
        </w:rPr>
      </w:pPr>
    </w:p>
    <w:p w14:paraId="13C17803" w14:textId="77777777" w:rsidR="00F42B5A" w:rsidRDefault="00F42B5A" w:rsidP="00F42B5A">
      <w:pPr>
        <w:pStyle w:val="Text"/>
        <w:spacing w:line="180" w:lineRule="exact"/>
        <w:rPr>
          <w:i/>
        </w:rPr>
      </w:pPr>
      <w:r>
        <w:rPr>
          <w:i/>
        </w:rPr>
        <w:t>Patents:</w:t>
      </w:r>
    </w:p>
    <w:p w14:paraId="0025C90F" w14:textId="77777777" w:rsidR="00F42B5A" w:rsidRDefault="00F42B5A" w:rsidP="00F42B5A">
      <w:pPr>
        <w:pStyle w:val="References"/>
        <w:spacing w:line="180" w:lineRule="exact"/>
      </w:pPr>
      <w:r>
        <w:t xml:space="preserve">G. </w:t>
      </w:r>
      <w:proofErr w:type="spellStart"/>
      <w:r>
        <w:t>Brandli</w:t>
      </w:r>
      <w:proofErr w:type="spellEnd"/>
      <w:r>
        <w:t xml:space="preserve"> and M. Dick, “Alternating current fed power supply,” U.S. Patent 4 084 217, Nov. 4, 1978.</w:t>
      </w:r>
    </w:p>
    <w:p w14:paraId="449F003E" w14:textId="77777777" w:rsidR="00F42B5A" w:rsidRPr="009B73F5" w:rsidRDefault="00F42B5A" w:rsidP="00F42B5A">
      <w:pPr>
        <w:tabs>
          <w:tab w:val="left" w:pos="360"/>
        </w:tabs>
        <w:spacing w:line="180" w:lineRule="exact"/>
        <w:ind w:left="360" w:hanging="360"/>
        <w:rPr>
          <w:sz w:val="16"/>
          <w:szCs w:val="16"/>
        </w:rPr>
      </w:pPr>
    </w:p>
    <w:p w14:paraId="22D9226B" w14:textId="77777777" w:rsidR="00F42B5A" w:rsidRPr="009B73F5" w:rsidRDefault="00F42B5A" w:rsidP="00F42B5A">
      <w:pPr>
        <w:tabs>
          <w:tab w:val="left" w:pos="360"/>
        </w:tabs>
        <w:spacing w:line="180" w:lineRule="exact"/>
        <w:ind w:left="360" w:hanging="360"/>
        <w:rPr>
          <w:sz w:val="16"/>
          <w:szCs w:val="16"/>
        </w:rPr>
        <w:sectPr w:rsidR="00F42B5A" w:rsidRPr="009B73F5" w:rsidSect="006A68F2">
          <w:type w:val="continuous"/>
          <w:pgSz w:w="11906" w:h="16838" w:code="9"/>
          <w:pgMar w:top="1418" w:right="1134" w:bottom="1418" w:left="1134" w:header="0" w:footer="0" w:gutter="0"/>
          <w:cols w:num="2" w:space="340"/>
        </w:sectPr>
      </w:pPr>
    </w:p>
    <w:p w14:paraId="7F0A2734" w14:textId="77777777" w:rsidR="00F42B5A" w:rsidRPr="009B73F5" w:rsidRDefault="00F42B5A" w:rsidP="00F42B5A">
      <w:pPr>
        <w:spacing w:line="180" w:lineRule="exact"/>
        <w:rPr>
          <w:sz w:val="16"/>
          <w:szCs w:val="16"/>
        </w:rPr>
      </w:pPr>
    </w:p>
    <w:p w14:paraId="438EE8E8" w14:textId="77777777" w:rsidR="006264EF" w:rsidRPr="00F42B5A" w:rsidRDefault="006264EF" w:rsidP="00F42B5A">
      <w:pPr>
        <w:rPr>
          <w:szCs w:val="16"/>
        </w:rPr>
      </w:pPr>
    </w:p>
    <w:sectPr w:rsidR="006264EF" w:rsidRPr="00F42B5A" w:rsidSect="006A68F2">
      <w:type w:val="continuous"/>
      <w:pgSz w:w="11906" w:h="16838" w:code="9"/>
      <w:pgMar w:top="1418" w:right="1134" w:bottom="1418" w:left="1134" w:header="0" w:footer="0" w:gutter="0"/>
      <w:cols w:num="2" w:space="3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A17A5" w14:textId="77777777" w:rsidR="00586998" w:rsidRDefault="00586998" w:rsidP="00002AC9">
      <w:r>
        <w:separator/>
      </w:r>
    </w:p>
  </w:endnote>
  <w:endnote w:type="continuationSeparator" w:id="0">
    <w:p w14:paraId="51756AB1" w14:textId="77777777" w:rsidR="00586998" w:rsidRDefault="00586998" w:rsidP="0000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zanin">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ED321" w14:textId="77777777" w:rsidR="00586998" w:rsidRDefault="00586998" w:rsidP="00002AC9">
      <w:r>
        <w:separator/>
      </w:r>
    </w:p>
  </w:footnote>
  <w:footnote w:type="continuationSeparator" w:id="0">
    <w:p w14:paraId="7E202C32" w14:textId="77777777" w:rsidR="00586998" w:rsidRDefault="00586998" w:rsidP="00002A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D3F04" w14:textId="77777777" w:rsidR="00002AC9" w:rsidRDefault="00132E72">
    <w:pPr>
      <w:pStyle w:val="Header"/>
    </w:pPr>
    <w:r>
      <w:rPr>
        <w:noProof/>
        <w:lang w:val="en-US"/>
      </w:rPr>
      <w:drawing>
        <wp:anchor distT="0" distB="0" distL="114300" distR="114300" simplePos="0" relativeHeight="251659264" behindDoc="1" locked="0" layoutInCell="1" allowOverlap="1" wp14:anchorId="500F5671" wp14:editId="42FB4A33">
          <wp:simplePos x="0" y="0"/>
          <wp:positionH relativeFrom="column">
            <wp:posOffset>-720090</wp:posOffset>
          </wp:positionH>
          <wp:positionV relativeFrom="paragraph">
            <wp:posOffset>-1</wp:posOffset>
          </wp:positionV>
          <wp:extent cx="7581900" cy="2168423"/>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3001" cy="217159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77D64"/>
    <w:multiLevelType w:val="singleLevel"/>
    <w:tmpl w:val="AC7C831A"/>
    <w:lvl w:ilvl="0">
      <w:start w:val="1"/>
      <w:numFmt w:val="decimal"/>
      <w:lvlText w:val="[%1]"/>
      <w:lvlJc w:val="left"/>
      <w:pPr>
        <w:tabs>
          <w:tab w:val="num" w:pos="340"/>
        </w:tabs>
        <w:ind w:left="340" w:hanging="3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rawingGridVerticalSpacing w:val="57"/>
  <w:displayHorizontalDrawingGridEvery w:val="0"/>
  <w:displayVerticalDrawingGridEvery w:val="0"/>
  <w:doNotUseMarginsForDrawingGridOrigin/>
  <w:drawingGridVerticalOrigin w:val="1985"/>
  <w:characterSpacingControl w:val="doNotCompress"/>
  <w:doNotValidateAgainstSchema/>
  <w:doNotDemarcateInvalidXml/>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66"/>
    <w:rsid w:val="00002AC9"/>
    <w:rsid w:val="00057DC1"/>
    <w:rsid w:val="000765DE"/>
    <w:rsid w:val="00084C4D"/>
    <w:rsid w:val="000B3FD8"/>
    <w:rsid w:val="001118A7"/>
    <w:rsid w:val="00116026"/>
    <w:rsid w:val="00126F07"/>
    <w:rsid w:val="00132E72"/>
    <w:rsid w:val="00152280"/>
    <w:rsid w:val="001B1E64"/>
    <w:rsid w:val="00204409"/>
    <w:rsid w:val="00254253"/>
    <w:rsid w:val="002664D7"/>
    <w:rsid w:val="0028439B"/>
    <w:rsid w:val="002948F0"/>
    <w:rsid w:val="002B7FCA"/>
    <w:rsid w:val="002D171B"/>
    <w:rsid w:val="002F109A"/>
    <w:rsid w:val="003472C2"/>
    <w:rsid w:val="003757C2"/>
    <w:rsid w:val="003870D6"/>
    <w:rsid w:val="003B41D1"/>
    <w:rsid w:val="003C4714"/>
    <w:rsid w:val="003E023F"/>
    <w:rsid w:val="003E7D7A"/>
    <w:rsid w:val="00466755"/>
    <w:rsid w:val="004A4969"/>
    <w:rsid w:val="004B44A3"/>
    <w:rsid w:val="004C1EA2"/>
    <w:rsid w:val="004C4F7D"/>
    <w:rsid w:val="005864DA"/>
    <w:rsid w:val="00586998"/>
    <w:rsid w:val="005D1E63"/>
    <w:rsid w:val="00605DD1"/>
    <w:rsid w:val="0061251E"/>
    <w:rsid w:val="006264EF"/>
    <w:rsid w:val="00651F70"/>
    <w:rsid w:val="006804C8"/>
    <w:rsid w:val="006A1FF2"/>
    <w:rsid w:val="006A68F2"/>
    <w:rsid w:val="006C3443"/>
    <w:rsid w:val="006C5B4D"/>
    <w:rsid w:val="007110D7"/>
    <w:rsid w:val="0072039E"/>
    <w:rsid w:val="00767D6C"/>
    <w:rsid w:val="00774359"/>
    <w:rsid w:val="007D204B"/>
    <w:rsid w:val="008249E6"/>
    <w:rsid w:val="00853D17"/>
    <w:rsid w:val="00854579"/>
    <w:rsid w:val="00897F45"/>
    <w:rsid w:val="00897F88"/>
    <w:rsid w:val="008B5899"/>
    <w:rsid w:val="008C67DF"/>
    <w:rsid w:val="008D34EF"/>
    <w:rsid w:val="008D4957"/>
    <w:rsid w:val="009B3EF6"/>
    <w:rsid w:val="009B73F5"/>
    <w:rsid w:val="009D4066"/>
    <w:rsid w:val="00A00AFC"/>
    <w:rsid w:val="00A149AF"/>
    <w:rsid w:val="00A24307"/>
    <w:rsid w:val="00A250AA"/>
    <w:rsid w:val="00A260F9"/>
    <w:rsid w:val="00A447FB"/>
    <w:rsid w:val="00AA2215"/>
    <w:rsid w:val="00B20B46"/>
    <w:rsid w:val="00B40BFF"/>
    <w:rsid w:val="00BA2C05"/>
    <w:rsid w:val="00BC0B65"/>
    <w:rsid w:val="00BF3C48"/>
    <w:rsid w:val="00C10EFF"/>
    <w:rsid w:val="00C44404"/>
    <w:rsid w:val="00CA7F60"/>
    <w:rsid w:val="00CC24D1"/>
    <w:rsid w:val="00CD2286"/>
    <w:rsid w:val="00CD5A97"/>
    <w:rsid w:val="00D239BF"/>
    <w:rsid w:val="00D32B2E"/>
    <w:rsid w:val="00D87B83"/>
    <w:rsid w:val="00D92492"/>
    <w:rsid w:val="00D96E2D"/>
    <w:rsid w:val="00DD36F5"/>
    <w:rsid w:val="00E0733A"/>
    <w:rsid w:val="00E26F3D"/>
    <w:rsid w:val="00E67044"/>
    <w:rsid w:val="00EB2D53"/>
    <w:rsid w:val="00ED3842"/>
    <w:rsid w:val="00EF264C"/>
    <w:rsid w:val="00F1369C"/>
    <w:rsid w:val="00F170D3"/>
    <w:rsid w:val="00F221FC"/>
    <w:rsid w:val="00F329AA"/>
    <w:rsid w:val="00F42B5A"/>
    <w:rsid w:val="00F53E0A"/>
    <w:rsid w:val="00F72ABB"/>
    <w:rsid w:val="00FE73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oNotEmbedSmartTags/>
  <w:decimalSymbol w:val="."/>
  <w:listSeparator w:val=","/>
  <w14:docId w14:val="4FA4EE11"/>
  <w15:chartTrackingRefBased/>
  <w15:docId w15:val="{764C1E8B-40E1-48A1-A273-C36387D6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1F70"/>
    <w:rPr>
      <w:color w:val="0000FF"/>
      <w:u w:val="single"/>
    </w:rPr>
  </w:style>
  <w:style w:type="paragraph" w:styleId="BalloonText">
    <w:name w:val="Balloon Text"/>
    <w:basedOn w:val="Normal"/>
    <w:semiHidden/>
    <w:rsid w:val="002664D7"/>
    <w:rPr>
      <w:rFonts w:ascii="Tahoma" w:hAnsi="Tahoma" w:cs="Tahoma"/>
      <w:sz w:val="16"/>
      <w:szCs w:val="16"/>
    </w:rPr>
  </w:style>
  <w:style w:type="table" w:styleId="TableGrid">
    <w:name w:val="Table Grid"/>
    <w:basedOn w:val="TableNormal"/>
    <w:rsid w:val="008249E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ListNumber"/>
    <w:rsid w:val="0061251E"/>
    <w:rPr>
      <w:sz w:val="16"/>
      <w:lang w:val="en-US"/>
    </w:rPr>
  </w:style>
  <w:style w:type="paragraph" w:customStyle="1" w:styleId="Text">
    <w:name w:val="Text"/>
    <w:basedOn w:val="Normal"/>
    <w:rsid w:val="0061251E"/>
    <w:pPr>
      <w:widowControl w:val="0"/>
      <w:spacing w:line="252" w:lineRule="auto"/>
      <w:ind w:firstLine="240"/>
    </w:pPr>
    <w:rPr>
      <w:sz w:val="20"/>
      <w:lang w:val="en-US"/>
    </w:rPr>
  </w:style>
  <w:style w:type="paragraph" w:styleId="ListNumber">
    <w:name w:val="List Number"/>
    <w:basedOn w:val="Normal"/>
    <w:rsid w:val="0061251E"/>
    <w:pPr>
      <w:tabs>
        <w:tab w:val="num" w:pos="340"/>
      </w:tabs>
      <w:ind w:left="340" w:hanging="340"/>
    </w:pPr>
  </w:style>
  <w:style w:type="paragraph" w:styleId="Header">
    <w:name w:val="header"/>
    <w:basedOn w:val="Normal"/>
    <w:link w:val="HeaderChar"/>
    <w:rsid w:val="00002AC9"/>
    <w:pPr>
      <w:tabs>
        <w:tab w:val="center" w:pos="4680"/>
        <w:tab w:val="right" w:pos="9360"/>
      </w:tabs>
    </w:pPr>
  </w:style>
  <w:style w:type="character" w:customStyle="1" w:styleId="HeaderChar">
    <w:name w:val="Header Char"/>
    <w:basedOn w:val="DefaultParagraphFont"/>
    <w:link w:val="Header"/>
    <w:rsid w:val="00002AC9"/>
    <w:rPr>
      <w:sz w:val="24"/>
      <w:lang w:val="en-GB"/>
    </w:rPr>
  </w:style>
  <w:style w:type="paragraph" w:styleId="Footer">
    <w:name w:val="footer"/>
    <w:basedOn w:val="Normal"/>
    <w:link w:val="FooterChar"/>
    <w:rsid w:val="00002AC9"/>
    <w:pPr>
      <w:tabs>
        <w:tab w:val="center" w:pos="4680"/>
        <w:tab w:val="right" w:pos="9360"/>
      </w:tabs>
    </w:pPr>
  </w:style>
  <w:style w:type="character" w:customStyle="1" w:styleId="FooterChar">
    <w:name w:val="Footer Char"/>
    <w:basedOn w:val="DefaultParagraphFont"/>
    <w:link w:val="Footer"/>
    <w:rsid w:val="00002AC9"/>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GUIDELINES FOR THE PREPARATION OF</vt:lpstr>
    </vt:vector>
  </TitlesOfParts>
  <Company>NTU - School of EEE</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PREPARATION OF</dc:title>
  <dc:subject/>
  <dc:creator>ICEE2012</dc:creator>
  <cp:keywords/>
  <dc:description/>
  <cp:lastModifiedBy>laptop baran</cp:lastModifiedBy>
  <cp:revision>4</cp:revision>
  <cp:lastPrinted>2009-09-30T14:56:00Z</cp:lastPrinted>
  <dcterms:created xsi:type="dcterms:W3CDTF">2022-06-03T15:24:00Z</dcterms:created>
  <dcterms:modified xsi:type="dcterms:W3CDTF">2023-09-09T09:38:00Z</dcterms:modified>
</cp:coreProperties>
</file>